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8B" w:rsidRDefault="00C7628B" w:rsidP="00C7628B">
      <w:pPr>
        <w:pStyle w:val="Standard"/>
        <w:tabs>
          <w:tab w:val="left" w:pos="720"/>
        </w:tabs>
        <w:spacing w:after="140" w:line="360" w:lineRule="auto"/>
        <w:jc w:val="both"/>
        <w:rPr>
          <w:rFonts w:ascii="Times New Roman" w:hAnsi="Times New Roman" w:cs="Times New Roman"/>
          <w:b/>
        </w:rPr>
      </w:pPr>
      <w:r w:rsidRPr="00C7628B">
        <w:rPr>
          <w:rFonts w:ascii="Times New Roman" w:hAnsi="Times New Roman" w:cs="Times New Roman"/>
          <w:b/>
        </w:rPr>
        <w:t>Wyciąg z Protokołu</w:t>
      </w:r>
      <w:r>
        <w:rPr>
          <w:rFonts w:ascii="Times New Roman" w:hAnsi="Times New Roman" w:cs="Times New Roman"/>
          <w:b/>
        </w:rPr>
        <w:t xml:space="preserve"> Nr XXXV/17 Rady Miejskiej</w:t>
      </w:r>
    </w:p>
    <w:p w:rsidR="00C7628B" w:rsidRDefault="00C7628B" w:rsidP="00C7628B">
      <w:pPr>
        <w:pStyle w:val="Standard"/>
        <w:tabs>
          <w:tab w:val="left" w:pos="720"/>
        </w:tabs>
        <w:spacing w:after="14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26 czerwca 2017r.</w:t>
      </w:r>
    </w:p>
    <w:p w:rsidR="00C7628B" w:rsidRPr="00C7628B" w:rsidRDefault="00C7628B" w:rsidP="00C7628B">
      <w:pPr>
        <w:pStyle w:val="Standard"/>
        <w:tabs>
          <w:tab w:val="left" w:pos="720"/>
        </w:tabs>
        <w:spacing w:after="1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Dotyczy: zapytania radnego </w:t>
      </w:r>
      <w:r>
        <w:rPr>
          <w:rFonts w:ascii="Times New Roman" w:hAnsi="Times New Roman" w:cs="Times New Roman"/>
        </w:rPr>
        <w:t>przedstawionego w wolnych głosach</w:t>
      </w:r>
      <w:bookmarkStart w:id="0" w:name="_GoBack"/>
      <w:bookmarkEnd w:id="0"/>
    </w:p>
    <w:p w:rsidR="00C7628B" w:rsidRDefault="00C7628B" w:rsidP="00C7628B">
      <w:pPr>
        <w:pStyle w:val="Standard"/>
        <w:tabs>
          <w:tab w:val="left" w:pos="720"/>
        </w:tabs>
        <w:spacing w:after="140" w:line="360" w:lineRule="auto"/>
        <w:jc w:val="both"/>
        <w:rPr>
          <w:rFonts w:ascii="Times New Roman" w:hAnsi="Times New Roman" w:cs="Times New Roman"/>
        </w:rPr>
      </w:pPr>
      <w:r w:rsidRPr="00A41CAA">
        <w:rPr>
          <w:rFonts w:ascii="Times New Roman" w:hAnsi="Times New Roman" w:cs="Times New Roman"/>
          <w:u w:val="single"/>
        </w:rPr>
        <w:t>Jakub Skrzypczak</w:t>
      </w:r>
      <w:r>
        <w:rPr>
          <w:rFonts w:ascii="Times New Roman" w:hAnsi="Times New Roman" w:cs="Times New Roman"/>
        </w:rPr>
        <w:t xml:space="preserve"> nawiązując </w:t>
      </w:r>
      <w:r w:rsidRPr="00177698">
        <w:rPr>
          <w:rFonts w:ascii="Times New Roman" w:hAnsi="Times New Roman" w:cs="Times New Roman"/>
        </w:rPr>
        <w:t xml:space="preserve">do uchwały w sprawie określenia zasad udzielania dotacji celowej na dofinansowanie wymiany systemów ogrzewania węglowego na ekologiczne źródła ciepła, pytał ile wniosków zostało złożonych </w:t>
      </w:r>
      <w:r>
        <w:rPr>
          <w:rFonts w:ascii="Times New Roman" w:hAnsi="Times New Roman" w:cs="Times New Roman"/>
        </w:rPr>
        <w:t>w sprawie oraz czy była powołana komisja weryfikująca podania.</w:t>
      </w:r>
    </w:p>
    <w:p w:rsidR="00806CA7" w:rsidRDefault="00806CA7"/>
    <w:sectPr w:rsidR="0080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8B"/>
    <w:rsid w:val="00806CA7"/>
    <w:rsid w:val="00C7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6A9E0-3806-4A03-9F35-3F0B1ABC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762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18A6BFE8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Kontusz-Iwańczuk</dc:creator>
  <cp:keywords/>
  <dc:description/>
  <cp:lastModifiedBy>Beata Kontusz-Iwańczuk</cp:lastModifiedBy>
  <cp:revision>1</cp:revision>
  <dcterms:created xsi:type="dcterms:W3CDTF">2017-07-06T06:35:00Z</dcterms:created>
  <dcterms:modified xsi:type="dcterms:W3CDTF">2017-07-06T06:36:00Z</dcterms:modified>
</cp:coreProperties>
</file>