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995"/>
        <w:gridCol w:w="3536"/>
      </w:tblGrid>
      <w:tr w:rsidR="001D5088" w:rsidTr="005D6ABF">
        <w:tc>
          <w:tcPr>
            <w:tcW w:w="817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WARUNKI ZAMAWIAJĄCEGO</w:t>
            </w:r>
          </w:p>
        </w:tc>
        <w:tc>
          <w:tcPr>
            <w:tcW w:w="1995" w:type="dxa"/>
            <w:shd w:val="clear" w:color="auto" w:fill="EEECE1" w:themeFill="background2"/>
          </w:tcPr>
          <w:p w:rsid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SPEŁNIA/ NIE SPEŁNIA</w:t>
            </w:r>
          </w:p>
        </w:tc>
        <w:tc>
          <w:tcPr>
            <w:tcW w:w="3536" w:type="dxa"/>
            <w:shd w:val="clear" w:color="auto" w:fill="EEECE1" w:themeFill="background2"/>
          </w:tcPr>
          <w:p w:rsidR="001D5088" w:rsidRPr="001D5088" w:rsidRDefault="001D5088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088">
              <w:rPr>
                <w:rFonts w:ascii="Arial" w:hAnsi="Arial" w:cs="Arial"/>
                <w:b/>
                <w:sz w:val="20"/>
                <w:szCs w:val="20"/>
              </w:rPr>
              <w:t>ROZWIĄZANIE PROPONOWANE PRZEZ WYKONAWCĘ</w:t>
            </w:r>
          </w:p>
        </w:tc>
      </w:tr>
      <w:tr w:rsidR="00A64475" w:rsidTr="005D6ABF">
        <w:tc>
          <w:tcPr>
            <w:tcW w:w="817" w:type="dxa"/>
            <w:shd w:val="clear" w:color="auto" w:fill="EEECE1" w:themeFill="background2"/>
          </w:tcPr>
          <w:p w:rsidR="00A64475" w:rsidRPr="001D5088" w:rsidRDefault="00A64475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EEECE1" w:themeFill="background2"/>
          </w:tcPr>
          <w:p w:rsidR="00A64475" w:rsidRPr="001D5088" w:rsidRDefault="00A64475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EEECE1" w:themeFill="background2"/>
          </w:tcPr>
          <w:p w:rsidR="00A64475" w:rsidRPr="001D5088" w:rsidRDefault="00A64475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36" w:type="dxa"/>
            <w:shd w:val="clear" w:color="auto" w:fill="EEECE1" w:themeFill="background2"/>
          </w:tcPr>
          <w:p w:rsidR="00A64475" w:rsidRPr="001D5088" w:rsidRDefault="00A64475" w:rsidP="001D50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D45F8" w:rsidTr="00DC30EB">
        <w:trPr>
          <w:trHeight w:val="330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DC30EB" w:rsidRDefault="00DC30EB" w:rsidP="00DC30EB">
            <w:pPr>
              <w:tabs>
                <w:tab w:val="left" w:pos="2775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D45F8" w:rsidRPr="00F85878" w:rsidRDefault="00DC30EB" w:rsidP="00DC30EB">
            <w:pPr>
              <w:tabs>
                <w:tab w:val="left" w:pos="2775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45F8" w:rsidRPr="00F85878">
              <w:rPr>
                <w:rFonts w:ascii="Arial" w:hAnsi="Arial" w:cs="Arial"/>
                <w:b/>
                <w:sz w:val="18"/>
                <w:szCs w:val="18"/>
              </w:rPr>
              <w:t>WYMAGANIA OGÓLNE</w:t>
            </w:r>
          </w:p>
        </w:tc>
        <w:tc>
          <w:tcPr>
            <w:tcW w:w="1995" w:type="dxa"/>
            <w:vMerge w:val="restart"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5D6ABF">
        <w:trPr>
          <w:trHeight w:val="210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1.1.</w:t>
            </w:r>
          </w:p>
        </w:tc>
        <w:tc>
          <w:tcPr>
            <w:tcW w:w="7796" w:type="dxa"/>
          </w:tcPr>
          <w:p w:rsidR="00FD45F8" w:rsidRPr="00F85878" w:rsidRDefault="00FD45F8" w:rsidP="005A7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088">
              <w:rPr>
                <w:rFonts w:ascii="Arial" w:hAnsi="Arial" w:cs="Arial"/>
                <w:sz w:val="18"/>
                <w:szCs w:val="18"/>
              </w:rPr>
              <w:t>Spełnianie przepisów prawnych dla pojazdów</w:t>
            </w:r>
          </w:p>
        </w:tc>
        <w:tc>
          <w:tcPr>
            <w:tcW w:w="1995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F85878">
        <w:trPr>
          <w:trHeight w:val="4860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7796" w:type="dxa"/>
          </w:tcPr>
          <w:p w:rsidR="00FD45F8" w:rsidRDefault="00FD45F8" w:rsidP="008121E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Przyczepa musi spełniać wymagania polskich przepisów o ruchu drogowym z uwzględnieniem wymagań dotyczących pojazdów uprzywilejowanych , w szczególności :</w:t>
            </w:r>
          </w:p>
          <w:p w:rsidR="00FD45F8" w:rsidRDefault="00FD45F8" w:rsidP="008121E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ustawy z dnia 20 czerwca 1997r. Prawo o ruchu drogowym ( Dz.U. z 2017r. poz. 1260 ze zm.);</w:t>
            </w:r>
          </w:p>
          <w:p w:rsidR="00FD45F8" w:rsidRDefault="00FD45F8" w:rsidP="008121E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rozporządzenia Ministra Infrastruktury z dnia 31 grudnia 2002r. w sprawie warunków technicznych pojazdów oraz zakresu ich niezbędnego wyposażenia (</w:t>
            </w:r>
            <w:r w:rsidRPr="00293087">
              <w:rPr>
                <w:rFonts w:ascii="Arial" w:hAnsi="Arial" w:cs="Arial"/>
                <w:sz w:val="18"/>
                <w:szCs w:val="18"/>
              </w:rPr>
              <w:t>Dz.U. 2016 poz. 2022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D45F8" w:rsidRDefault="00FD45F8" w:rsidP="008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rozporządzenia Ministra Spraw Wewnętrznych i Administracji z dnia 20 czerwca 2007r. </w:t>
            </w:r>
            <w:r w:rsidRPr="00280E09">
              <w:rPr>
                <w:rFonts w:ascii="Arial" w:hAnsi="Arial" w:cs="Arial"/>
                <w:sz w:val="18"/>
                <w:szCs w:val="18"/>
              </w:rPr>
              <w:t>w sprawie wykazu wyrobów służących zapewnieniu bezpieczeństwa publicznego lub ochronie zdrowia i życia oraz mienia, a także zasad wydawania dopuszczenia tych wyrobów do użytkowania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0E09">
              <w:rPr>
                <w:rFonts w:ascii="Arial" w:hAnsi="Arial" w:cs="Arial"/>
                <w:sz w:val="18"/>
                <w:szCs w:val="18"/>
              </w:rPr>
              <w:t>Dz.U. 2010 nr 85 poz. 553 ze zm</w:t>
            </w:r>
            <w:r>
              <w:rPr>
                <w:rFonts w:ascii="Arial" w:hAnsi="Arial" w:cs="Arial"/>
                <w:sz w:val="18"/>
                <w:szCs w:val="18"/>
              </w:rPr>
              <w:t>.) .</w:t>
            </w:r>
          </w:p>
          <w:p w:rsidR="00FD45F8" w:rsidRDefault="00FD45F8" w:rsidP="008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Motopompa przewoźna lub przyczepa z pompą musi posiadać najpóźniej w dniu dostawy sprzętu świadectwo dopuszczenia wydane na podstawie rozporządzenia  Ministra Spraw Wewnętrznych i Administracji z dnia 20 czerwca 2007r. </w:t>
            </w:r>
            <w:r w:rsidRPr="00280E09">
              <w:rPr>
                <w:rFonts w:ascii="Arial" w:hAnsi="Arial" w:cs="Arial"/>
                <w:sz w:val="18"/>
                <w:szCs w:val="18"/>
              </w:rPr>
              <w:t>w sprawie wykazu wyrobów służących zapewnieniu bezpieczeństwa publicznego lub ochronie zdrowia i życia oraz mienia, a także zasad wydawania dopuszczenia tych wyrobów do użytkowania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0E09">
              <w:rPr>
                <w:rFonts w:ascii="Arial" w:hAnsi="Arial" w:cs="Arial"/>
                <w:sz w:val="18"/>
                <w:szCs w:val="18"/>
              </w:rPr>
              <w:t>Dz.U. 2010 nr 85 poz. 553 ze zm</w:t>
            </w:r>
            <w:r>
              <w:rPr>
                <w:rFonts w:ascii="Arial" w:hAnsi="Arial" w:cs="Arial"/>
                <w:sz w:val="18"/>
                <w:szCs w:val="18"/>
              </w:rPr>
              <w:t>.) .</w:t>
            </w:r>
          </w:p>
          <w:p w:rsidR="00FD45F8" w:rsidRPr="001D5088" w:rsidRDefault="00FD45F8" w:rsidP="008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Zamawiający żąda dostarczenia kopii tego dokumentu potwierdzonej za zgodność z oryginałem najpóźniej do dnia odbioru sprzętu przez Użytkownika. </w:t>
            </w:r>
          </w:p>
        </w:tc>
        <w:tc>
          <w:tcPr>
            <w:tcW w:w="1995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5D6ABF">
        <w:trPr>
          <w:trHeight w:val="448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1.1.2.</w:t>
            </w:r>
          </w:p>
        </w:tc>
        <w:tc>
          <w:tcPr>
            <w:tcW w:w="7796" w:type="dxa"/>
          </w:tcPr>
          <w:p w:rsidR="00FD45F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Pompa, przyczepa oraz wyposażenie fabrycznie nowe. Rok produkcji 2018 r. </w:t>
            </w:r>
          </w:p>
        </w:tc>
        <w:tc>
          <w:tcPr>
            <w:tcW w:w="1995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FD45F8">
        <w:trPr>
          <w:trHeight w:val="300"/>
        </w:trPr>
        <w:tc>
          <w:tcPr>
            <w:tcW w:w="817" w:type="dxa"/>
          </w:tcPr>
          <w:p w:rsidR="00FD45F8" w:rsidRPr="00DC30EB" w:rsidRDefault="00FD45F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lastRenderedPageBreak/>
              <w:t>1.2.</w:t>
            </w:r>
          </w:p>
        </w:tc>
        <w:tc>
          <w:tcPr>
            <w:tcW w:w="7796" w:type="dxa"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  <w:r w:rsidRPr="001D5088">
              <w:rPr>
                <w:rFonts w:ascii="Arial" w:hAnsi="Arial" w:cs="Arial"/>
                <w:sz w:val="18"/>
                <w:szCs w:val="18"/>
              </w:rPr>
              <w:t xml:space="preserve">Identyfikacja przyczepy i wyposażenia </w:t>
            </w:r>
          </w:p>
        </w:tc>
        <w:tc>
          <w:tcPr>
            <w:tcW w:w="1995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5A7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5F8" w:rsidTr="005D6ABF">
        <w:trPr>
          <w:trHeight w:val="123"/>
        </w:trPr>
        <w:tc>
          <w:tcPr>
            <w:tcW w:w="817" w:type="dxa"/>
          </w:tcPr>
          <w:p w:rsidR="00FD45F8" w:rsidRPr="00DC30EB" w:rsidRDefault="00FD45F8" w:rsidP="00DC30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Przyczepa powinna być wyposażona w numer identyfikacyjny oraz tabliczkę znamionową, zgodnie z wymaganiami odrębnych przepisów krajowych.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motopompie oraz silniku powinny być umieszczone tabliczki znamionowe.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tabliczce znamionowej motopompy powinny być umieszczone, co najmniej następujące informacje: 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znak fabryczny lub nazwa producenta,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oznaczenia motopompy ,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numer motopompy i rok budowy,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masa całkowita motopompy. 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tabliczce znamionowej silnika powinny być umieszczone, co najmniej następujące informacje:</w:t>
            </w:r>
          </w:p>
          <w:p w:rsidR="00FD45F8" w:rsidRDefault="00FD45F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znak fabryczny lub nazwa producenta,</w:t>
            </w:r>
          </w:p>
          <w:p w:rsidR="00B46888" w:rsidRDefault="00B4688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oznaczenie typu silnika,</w:t>
            </w:r>
          </w:p>
          <w:p w:rsidR="00B46888" w:rsidRDefault="00B4688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numer silnika i rok budowy,</w:t>
            </w:r>
          </w:p>
          <w:p w:rsidR="00B46888" w:rsidRDefault="00B46888" w:rsidP="00B468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moc i obroty nominalne silnika. </w:t>
            </w:r>
          </w:p>
          <w:p w:rsidR="00FD45F8" w:rsidRPr="001D5088" w:rsidRDefault="00FD45F8" w:rsidP="00FD45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FD45F8" w:rsidRPr="001D5088" w:rsidRDefault="00FD45F8" w:rsidP="00FD45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FD45F8" w:rsidRPr="001D5088" w:rsidRDefault="00FD45F8" w:rsidP="00FD45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088" w:rsidTr="00DC30EB">
        <w:tc>
          <w:tcPr>
            <w:tcW w:w="817" w:type="dxa"/>
          </w:tcPr>
          <w:p w:rsidR="001D5088" w:rsidRPr="00DC30EB" w:rsidRDefault="00B4688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DC30EB" w:rsidRDefault="00DC30EB" w:rsidP="00DC30EB">
            <w:pPr>
              <w:tabs>
                <w:tab w:val="left" w:pos="2400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1D5088" w:rsidRPr="00DC30EB" w:rsidRDefault="00DC30EB" w:rsidP="00DC30EB">
            <w:pPr>
              <w:tabs>
                <w:tab w:val="left" w:pos="2400"/>
                <w:tab w:val="center" w:pos="3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46888" w:rsidRPr="00DC30EB">
              <w:rPr>
                <w:rFonts w:ascii="Arial" w:hAnsi="Arial" w:cs="Arial"/>
                <w:b/>
                <w:sz w:val="18"/>
                <w:szCs w:val="18"/>
              </w:rPr>
              <w:t>WYMAGANIA DLA PRZYCZEPY</w:t>
            </w:r>
          </w:p>
        </w:tc>
        <w:tc>
          <w:tcPr>
            <w:tcW w:w="1995" w:type="dxa"/>
          </w:tcPr>
          <w:p w:rsidR="001D5088" w:rsidRDefault="001D5088" w:rsidP="005A75A5"/>
        </w:tc>
        <w:tc>
          <w:tcPr>
            <w:tcW w:w="3536" w:type="dxa"/>
          </w:tcPr>
          <w:p w:rsidR="001D5088" w:rsidRDefault="001D5088" w:rsidP="005A75A5"/>
        </w:tc>
      </w:tr>
      <w:tr w:rsidR="00530A23" w:rsidTr="00A00D88">
        <w:trPr>
          <w:trHeight w:val="225"/>
        </w:trPr>
        <w:tc>
          <w:tcPr>
            <w:tcW w:w="817" w:type="dxa"/>
          </w:tcPr>
          <w:p w:rsidR="00530A23" w:rsidRPr="00DC30EB" w:rsidRDefault="00530A23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7796" w:type="dxa"/>
          </w:tcPr>
          <w:p w:rsidR="00530A23" w:rsidRPr="00DC30EB" w:rsidRDefault="00530A23" w:rsidP="005A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Wymagania ogólne </w:t>
            </w:r>
          </w:p>
        </w:tc>
        <w:tc>
          <w:tcPr>
            <w:tcW w:w="1995" w:type="dxa"/>
            <w:vMerge w:val="restart"/>
          </w:tcPr>
          <w:p w:rsidR="00530A23" w:rsidRDefault="00530A23" w:rsidP="005A75A5"/>
        </w:tc>
        <w:tc>
          <w:tcPr>
            <w:tcW w:w="3536" w:type="dxa"/>
            <w:vMerge w:val="restart"/>
          </w:tcPr>
          <w:p w:rsidR="00530A23" w:rsidRDefault="00530A23" w:rsidP="005A75A5"/>
        </w:tc>
      </w:tr>
      <w:tr w:rsidR="00530A23" w:rsidTr="00A00D88">
        <w:trPr>
          <w:trHeight w:val="255"/>
        </w:trPr>
        <w:tc>
          <w:tcPr>
            <w:tcW w:w="817" w:type="dxa"/>
          </w:tcPr>
          <w:p w:rsidR="00530A23" w:rsidRPr="00DC30EB" w:rsidRDefault="00530A23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2.1.1.</w:t>
            </w:r>
          </w:p>
        </w:tc>
        <w:tc>
          <w:tcPr>
            <w:tcW w:w="7796" w:type="dxa"/>
          </w:tcPr>
          <w:p w:rsidR="00530A23" w:rsidRDefault="00530A23" w:rsidP="00984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musi zapewnić możliwość samodzielnej pracy motopompy i być wyposażona w minimum 4 stabilne wysuwane podpory, rozmieszczone na każdym z rogów przyczepy. Podpory powinny umożliwić podparcie przyczepy. Konstrukcja podpór powinna umożliwiać ich wysunięcie przez 1 osobę i nie może wymagać użycia dodatkowych narzędzi. Mechanizm wysuwu powinien umożliwić regulację długości każdej z podpór osobno. </w:t>
            </w:r>
          </w:p>
        </w:tc>
        <w:tc>
          <w:tcPr>
            <w:tcW w:w="1995" w:type="dxa"/>
            <w:vMerge/>
          </w:tcPr>
          <w:p w:rsidR="00530A23" w:rsidRDefault="00530A23" w:rsidP="005A75A5"/>
        </w:tc>
        <w:tc>
          <w:tcPr>
            <w:tcW w:w="3536" w:type="dxa"/>
            <w:vMerge/>
          </w:tcPr>
          <w:p w:rsidR="00530A23" w:rsidRDefault="00530A23" w:rsidP="005A75A5"/>
        </w:tc>
      </w:tr>
      <w:tr w:rsidR="00530A23" w:rsidTr="00A00D88">
        <w:trPr>
          <w:trHeight w:val="168"/>
        </w:trPr>
        <w:tc>
          <w:tcPr>
            <w:tcW w:w="817" w:type="dxa"/>
          </w:tcPr>
          <w:p w:rsidR="00530A23" w:rsidRPr="00DC30EB" w:rsidRDefault="00530A23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2.1.2.</w:t>
            </w:r>
          </w:p>
        </w:tc>
        <w:tc>
          <w:tcPr>
            <w:tcW w:w="7796" w:type="dxa"/>
          </w:tcPr>
          <w:p w:rsidR="00530A23" w:rsidRDefault="00530A23" w:rsidP="00984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Szerokość przyczepy powinna być dostosowana do współpracy z samochodami ratowniczo-gaśniczymi. </w:t>
            </w:r>
          </w:p>
        </w:tc>
        <w:tc>
          <w:tcPr>
            <w:tcW w:w="1995" w:type="dxa"/>
            <w:vMerge/>
          </w:tcPr>
          <w:p w:rsidR="00530A23" w:rsidRDefault="00530A23" w:rsidP="005A75A5"/>
        </w:tc>
        <w:tc>
          <w:tcPr>
            <w:tcW w:w="3536" w:type="dxa"/>
            <w:vMerge/>
          </w:tcPr>
          <w:p w:rsidR="00530A23" w:rsidRDefault="00530A23" w:rsidP="005A75A5"/>
        </w:tc>
      </w:tr>
      <w:tr w:rsidR="00530A23" w:rsidTr="00DC30EB">
        <w:trPr>
          <w:trHeight w:val="255"/>
        </w:trPr>
        <w:tc>
          <w:tcPr>
            <w:tcW w:w="817" w:type="dxa"/>
          </w:tcPr>
          <w:p w:rsidR="00530A23" w:rsidRPr="00DC30EB" w:rsidRDefault="00530A23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7796" w:type="dxa"/>
          </w:tcPr>
          <w:p w:rsidR="00530A23" w:rsidRDefault="00530A23" w:rsidP="009842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Pompa oraz wszelkie elementy wyposażenia powinny być zamocowane na przyczepie w sposób zapewniający bezpieczne użytkowanie z uwzględnieniem zasad ergonomii. </w:t>
            </w:r>
          </w:p>
        </w:tc>
        <w:tc>
          <w:tcPr>
            <w:tcW w:w="1995" w:type="dxa"/>
            <w:vMerge/>
          </w:tcPr>
          <w:p w:rsidR="00530A23" w:rsidRDefault="00530A23" w:rsidP="005A75A5"/>
        </w:tc>
        <w:tc>
          <w:tcPr>
            <w:tcW w:w="3536" w:type="dxa"/>
            <w:vMerge/>
          </w:tcPr>
          <w:p w:rsidR="00530A23" w:rsidRDefault="00530A23" w:rsidP="005A75A5"/>
        </w:tc>
      </w:tr>
      <w:tr w:rsidR="00530A23" w:rsidTr="00EF750D">
        <w:trPr>
          <w:trHeight w:val="255"/>
        </w:trPr>
        <w:tc>
          <w:tcPr>
            <w:tcW w:w="817" w:type="dxa"/>
          </w:tcPr>
          <w:p w:rsidR="00530A23" w:rsidRPr="00DC30EB" w:rsidRDefault="00530A23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7796" w:type="dxa"/>
          </w:tcPr>
          <w:p w:rsidR="00530A23" w:rsidRPr="00DC30EB" w:rsidRDefault="00530A23" w:rsidP="005A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Wymagania pozostałe </w:t>
            </w:r>
          </w:p>
        </w:tc>
        <w:tc>
          <w:tcPr>
            <w:tcW w:w="1995" w:type="dxa"/>
            <w:vMerge/>
          </w:tcPr>
          <w:p w:rsidR="00530A23" w:rsidRDefault="00530A23" w:rsidP="005A75A5"/>
        </w:tc>
        <w:tc>
          <w:tcPr>
            <w:tcW w:w="3536" w:type="dxa"/>
            <w:vMerge/>
          </w:tcPr>
          <w:p w:rsidR="00530A23" w:rsidRDefault="00530A23" w:rsidP="005A75A5"/>
        </w:tc>
      </w:tr>
      <w:tr w:rsidR="00530A23" w:rsidTr="00EF750D">
        <w:trPr>
          <w:trHeight w:val="210"/>
        </w:trPr>
        <w:tc>
          <w:tcPr>
            <w:tcW w:w="817" w:type="dxa"/>
          </w:tcPr>
          <w:p w:rsidR="00530A23" w:rsidRPr="00DC30EB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2.2.1.</w:t>
            </w:r>
          </w:p>
        </w:tc>
        <w:tc>
          <w:tcPr>
            <w:tcW w:w="7796" w:type="dxa"/>
          </w:tcPr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Kolor:</w:t>
            </w:r>
          </w:p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podwozie: czarne, ciemno szare, ocynkowane,</w:t>
            </w:r>
          </w:p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zabudowa ( plandeka): czerwona ( RAL- 3000)</w:t>
            </w:r>
          </w:p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burty: naturalne aluminium, stalowe ocynkowane.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530A23" w:rsidTr="00EF750D">
        <w:trPr>
          <w:trHeight w:val="210"/>
        </w:trPr>
        <w:tc>
          <w:tcPr>
            <w:tcW w:w="817" w:type="dxa"/>
          </w:tcPr>
          <w:p w:rsidR="00530A23" w:rsidRPr="00DC30EB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2.2.2.</w:t>
            </w:r>
          </w:p>
        </w:tc>
        <w:tc>
          <w:tcPr>
            <w:tcW w:w="7796" w:type="dxa"/>
          </w:tcPr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zawieszenia powinna być taka, aby mogło ono wytrzymać stałe maksymalne dopuszczalne obciążenie bez uszkodzeń we wszystkich warunkach eksploatacji przewidzianych przez producenta.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530A23" w:rsidTr="00EF750D">
        <w:trPr>
          <w:trHeight w:val="255"/>
        </w:trPr>
        <w:tc>
          <w:tcPr>
            <w:tcW w:w="817" w:type="dxa"/>
          </w:tcPr>
          <w:p w:rsidR="00530A23" w:rsidRPr="00DC30EB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2.2.3.</w:t>
            </w:r>
          </w:p>
        </w:tc>
        <w:tc>
          <w:tcPr>
            <w:tcW w:w="7796" w:type="dxa"/>
          </w:tcPr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o dopuszczalnej masie całkowitej 1300 kg. 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530A23" w:rsidTr="00EF750D">
        <w:trPr>
          <w:trHeight w:val="240"/>
        </w:trPr>
        <w:tc>
          <w:tcPr>
            <w:tcW w:w="817" w:type="dxa"/>
          </w:tcPr>
          <w:p w:rsidR="00530A23" w:rsidRPr="00DC30EB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2.2.4.</w:t>
            </w:r>
          </w:p>
        </w:tc>
        <w:tc>
          <w:tcPr>
            <w:tcW w:w="7796" w:type="dxa"/>
          </w:tcPr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Zaczep do przyczepy o regulowanej wysokości sprzęgu dla przyczepy DMC 1300 kg. 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530A23" w:rsidTr="00530A23">
        <w:trPr>
          <w:trHeight w:val="315"/>
        </w:trPr>
        <w:tc>
          <w:tcPr>
            <w:tcW w:w="817" w:type="dxa"/>
          </w:tcPr>
          <w:p w:rsidR="00530A23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2.2.5.</w:t>
            </w:r>
          </w:p>
          <w:p w:rsidR="00530A23" w:rsidRDefault="00530A23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:rsidR="00530A23" w:rsidRDefault="00530A23" w:rsidP="008C297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powinna być zabezpieczona przed dostępem wody. Przewody i wiązki przewodów powinny być poprowadzone w taki sposób, </w:t>
            </w:r>
            <w:r w:rsidR="008C2974">
              <w:rPr>
                <w:rFonts w:ascii="Arial" w:hAnsi="Arial" w:cs="Arial"/>
                <w:sz w:val="18"/>
                <w:szCs w:val="18"/>
              </w:rPr>
              <w:t xml:space="preserve">aby uniemożliwić przypadkowe uszkodzenie             ( przerwanie obwodu) – niedopuszczalne jest stosowanie „ swobodnie zwieszających się przewodów”. 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530A23" w:rsidTr="005D6ABF">
        <w:trPr>
          <w:trHeight w:val="146"/>
        </w:trPr>
        <w:tc>
          <w:tcPr>
            <w:tcW w:w="817" w:type="dxa"/>
          </w:tcPr>
          <w:p w:rsidR="00530A23" w:rsidRDefault="008C2974" w:rsidP="00EF75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2.2.6.</w:t>
            </w:r>
          </w:p>
        </w:tc>
        <w:tc>
          <w:tcPr>
            <w:tcW w:w="7796" w:type="dxa"/>
          </w:tcPr>
          <w:p w:rsidR="00530A23" w:rsidRDefault="008C2974" w:rsidP="00D66EF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powinna być wyposażone we wszelkie światła wymagane przepisami rozporządzenia Ministra Infrastruktury z dnia 31 grudnia 2002r. w sprawie warunków technicznych pojazdów oraz zakresu ich niezbędnego wyposażenia( Dz.U. z 2016r. poz. 2022 ze zm.) z uwzględnieniem wymagań dotyczących pojazdów uprzywilejowanych. </w:t>
            </w:r>
          </w:p>
        </w:tc>
        <w:tc>
          <w:tcPr>
            <w:tcW w:w="1995" w:type="dxa"/>
            <w:vMerge/>
          </w:tcPr>
          <w:p w:rsidR="00530A23" w:rsidRDefault="00530A23" w:rsidP="00EF750D">
            <w:pPr>
              <w:spacing w:after="0"/>
            </w:pPr>
          </w:p>
        </w:tc>
        <w:tc>
          <w:tcPr>
            <w:tcW w:w="3536" w:type="dxa"/>
            <w:vMerge/>
          </w:tcPr>
          <w:p w:rsidR="00530A23" w:rsidRDefault="00530A23" w:rsidP="00EF750D">
            <w:pPr>
              <w:spacing w:after="0"/>
            </w:pPr>
          </w:p>
        </w:tc>
      </w:tr>
      <w:tr w:rsidR="001D5088" w:rsidTr="00DC30EB">
        <w:tc>
          <w:tcPr>
            <w:tcW w:w="817" w:type="dxa"/>
          </w:tcPr>
          <w:p w:rsidR="001D5088" w:rsidRPr="00DC30EB" w:rsidRDefault="00B4688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DC30EB" w:rsidRDefault="00DC30EB" w:rsidP="00B46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088" w:rsidRPr="00DC30EB" w:rsidRDefault="00B46888" w:rsidP="00B46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ZABUDOWA SPECJALISTYCZNA</w:t>
            </w:r>
          </w:p>
        </w:tc>
        <w:tc>
          <w:tcPr>
            <w:tcW w:w="1995" w:type="dxa"/>
          </w:tcPr>
          <w:p w:rsidR="001D5088" w:rsidRDefault="001D5088" w:rsidP="005A75A5"/>
        </w:tc>
        <w:tc>
          <w:tcPr>
            <w:tcW w:w="3536" w:type="dxa"/>
          </w:tcPr>
          <w:p w:rsidR="001D5088" w:rsidRDefault="001D5088" w:rsidP="005A75A5"/>
        </w:tc>
      </w:tr>
      <w:tr w:rsidR="00D66EF1" w:rsidTr="00D66EF1">
        <w:trPr>
          <w:trHeight w:val="225"/>
        </w:trPr>
        <w:tc>
          <w:tcPr>
            <w:tcW w:w="817" w:type="dxa"/>
          </w:tcPr>
          <w:p w:rsidR="00D66EF1" w:rsidRPr="00DC30EB" w:rsidRDefault="00D66EF1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3.1.</w:t>
            </w:r>
          </w:p>
        </w:tc>
        <w:tc>
          <w:tcPr>
            <w:tcW w:w="7796" w:type="dxa"/>
          </w:tcPr>
          <w:p w:rsidR="00D66EF1" w:rsidRPr="00DC30EB" w:rsidRDefault="00D66EF1" w:rsidP="00B11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Rozmieszczenie sprzętu na półkach powinno być zaplanowane grupowo w zależności od przeznaczenia, z zachowaniem ergonomii. </w:t>
            </w:r>
          </w:p>
        </w:tc>
        <w:tc>
          <w:tcPr>
            <w:tcW w:w="1995" w:type="dxa"/>
            <w:vMerge w:val="restart"/>
          </w:tcPr>
          <w:p w:rsidR="00D66EF1" w:rsidRDefault="00D66EF1" w:rsidP="005A75A5"/>
        </w:tc>
        <w:tc>
          <w:tcPr>
            <w:tcW w:w="3536" w:type="dxa"/>
            <w:vMerge w:val="restart"/>
          </w:tcPr>
          <w:p w:rsidR="00D66EF1" w:rsidRDefault="00D66EF1" w:rsidP="005A75A5"/>
        </w:tc>
      </w:tr>
      <w:tr w:rsidR="00D66EF1" w:rsidTr="00D66EF1">
        <w:trPr>
          <w:trHeight w:val="210"/>
        </w:trPr>
        <w:tc>
          <w:tcPr>
            <w:tcW w:w="817" w:type="dxa"/>
          </w:tcPr>
          <w:p w:rsidR="00D66EF1" w:rsidRPr="00DC30EB" w:rsidRDefault="00D66EF1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3.2.</w:t>
            </w:r>
          </w:p>
        </w:tc>
        <w:tc>
          <w:tcPr>
            <w:tcW w:w="7796" w:type="dxa"/>
          </w:tcPr>
          <w:p w:rsidR="00D66EF1" w:rsidRPr="00DC30EB" w:rsidRDefault="00B11924" w:rsidP="00B11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podłogi /półek powinna zapewnić odprowadzenie wody z wnętrza.</w:t>
            </w:r>
          </w:p>
        </w:tc>
        <w:tc>
          <w:tcPr>
            <w:tcW w:w="1995" w:type="dxa"/>
            <w:vMerge/>
          </w:tcPr>
          <w:p w:rsidR="00D66EF1" w:rsidRDefault="00D66EF1" w:rsidP="005A75A5"/>
        </w:tc>
        <w:tc>
          <w:tcPr>
            <w:tcW w:w="3536" w:type="dxa"/>
            <w:vMerge/>
          </w:tcPr>
          <w:p w:rsidR="00D66EF1" w:rsidRDefault="00D66EF1" w:rsidP="005A75A5"/>
        </w:tc>
      </w:tr>
      <w:tr w:rsidR="00D66EF1" w:rsidTr="00D66EF1">
        <w:trPr>
          <w:trHeight w:val="225"/>
        </w:trPr>
        <w:tc>
          <w:tcPr>
            <w:tcW w:w="817" w:type="dxa"/>
          </w:tcPr>
          <w:p w:rsidR="00D66EF1" w:rsidRPr="00DC30EB" w:rsidRDefault="00D66EF1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3.3.</w:t>
            </w:r>
          </w:p>
        </w:tc>
        <w:tc>
          <w:tcPr>
            <w:tcW w:w="7796" w:type="dxa"/>
          </w:tcPr>
          <w:p w:rsidR="00D66EF1" w:rsidRPr="00DC30EB" w:rsidRDefault="00B11924" w:rsidP="00B11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Uchwyty, klamki wszystkich urządzeń przyczepy powinny być tak skonstruowane, aby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umożliwiały ich obsługę w rękawicach roboczych.</w:t>
            </w:r>
          </w:p>
        </w:tc>
        <w:tc>
          <w:tcPr>
            <w:tcW w:w="1995" w:type="dxa"/>
            <w:vMerge/>
          </w:tcPr>
          <w:p w:rsidR="00D66EF1" w:rsidRDefault="00D66EF1" w:rsidP="005A75A5"/>
        </w:tc>
        <w:tc>
          <w:tcPr>
            <w:tcW w:w="3536" w:type="dxa"/>
            <w:vMerge/>
          </w:tcPr>
          <w:p w:rsidR="00D66EF1" w:rsidRDefault="00D66EF1" w:rsidP="005A75A5"/>
        </w:tc>
      </w:tr>
      <w:tr w:rsidR="00D66EF1" w:rsidTr="005D6ABF">
        <w:trPr>
          <w:trHeight w:val="210"/>
        </w:trPr>
        <w:tc>
          <w:tcPr>
            <w:tcW w:w="817" w:type="dxa"/>
          </w:tcPr>
          <w:p w:rsidR="00D66EF1" w:rsidRPr="00DC30EB" w:rsidRDefault="00D66EF1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3.4.</w:t>
            </w:r>
          </w:p>
        </w:tc>
        <w:tc>
          <w:tcPr>
            <w:tcW w:w="7796" w:type="dxa"/>
          </w:tcPr>
          <w:p w:rsidR="00D66EF1" w:rsidRPr="00DC30EB" w:rsidRDefault="00B11924" w:rsidP="00B11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Oświetlenie pola pracy wokół przyczepy powinno zapewnić oświetlenie  w warunkach słabej widoczności zapewniające bezpieczeństwo obsługujących ratowników </w:t>
            </w:r>
          </w:p>
        </w:tc>
        <w:tc>
          <w:tcPr>
            <w:tcW w:w="1995" w:type="dxa"/>
            <w:vMerge/>
          </w:tcPr>
          <w:p w:rsidR="00D66EF1" w:rsidRDefault="00D66EF1" w:rsidP="005A75A5"/>
        </w:tc>
        <w:tc>
          <w:tcPr>
            <w:tcW w:w="3536" w:type="dxa"/>
            <w:vMerge/>
          </w:tcPr>
          <w:p w:rsidR="00D66EF1" w:rsidRDefault="00D66EF1" w:rsidP="005A75A5"/>
        </w:tc>
      </w:tr>
      <w:tr w:rsidR="001D5088" w:rsidTr="00DC30EB">
        <w:tc>
          <w:tcPr>
            <w:tcW w:w="817" w:type="dxa"/>
          </w:tcPr>
          <w:p w:rsidR="001D5088" w:rsidRPr="00DC30EB" w:rsidRDefault="00B46888" w:rsidP="00DC30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DC30EB" w:rsidRDefault="00DC30EB" w:rsidP="00B46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088" w:rsidRPr="00DC30EB" w:rsidRDefault="00B46888" w:rsidP="00B468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0EB">
              <w:rPr>
                <w:rFonts w:ascii="Arial" w:hAnsi="Arial" w:cs="Arial"/>
                <w:b/>
                <w:sz w:val="18"/>
                <w:szCs w:val="18"/>
              </w:rPr>
              <w:t>UKŁAD WODNY</w:t>
            </w:r>
          </w:p>
        </w:tc>
        <w:tc>
          <w:tcPr>
            <w:tcW w:w="1995" w:type="dxa"/>
          </w:tcPr>
          <w:p w:rsidR="001D5088" w:rsidRDefault="001D5088" w:rsidP="005A75A5"/>
        </w:tc>
        <w:tc>
          <w:tcPr>
            <w:tcW w:w="3536" w:type="dxa"/>
          </w:tcPr>
          <w:p w:rsidR="001D5088" w:rsidRDefault="001D5088" w:rsidP="005A75A5"/>
        </w:tc>
      </w:tr>
      <w:tr w:rsidR="00FF7A16" w:rsidTr="00FF7A16">
        <w:trPr>
          <w:trHeight w:val="270"/>
        </w:trPr>
        <w:tc>
          <w:tcPr>
            <w:tcW w:w="817" w:type="dxa"/>
          </w:tcPr>
          <w:p w:rsidR="00FC6C04" w:rsidRPr="00FC6C04" w:rsidRDefault="00FC6C04" w:rsidP="00732B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C04">
              <w:rPr>
                <w:rFonts w:ascii="Arial" w:hAnsi="Arial" w:cs="Arial"/>
                <w:b/>
                <w:sz w:val="18"/>
                <w:szCs w:val="18"/>
              </w:rPr>
              <w:t>4.1.</w:t>
            </w:r>
          </w:p>
        </w:tc>
        <w:tc>
          <w:tcPr>
            <w:tcW w:w="7796" w:type="dxa"/>
          </w:tcPr>
          <w:p w:rsidR="00FF7A16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wodny wyposażony w motopompę powinien umożliwiać:</w:t>
            </w:r>
          </w:p>
          <w:p w:rsid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podawanie wody nasadami tłoczonymi</w:t>
            </w:r>
          </w:p>
          <w:p w:rsid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zasysanie wody z zewnętrznego zbiornika</w:t>
            </w:r>
          </w:p>
          <w:p w:rsidR="00FC6C04" w:rsidRP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pompowanie wody zanieczyszczonej cząstkami stałymi o średnicy co najmniej 50 mm.</w:t>
            </w:r>
          </w:p>
        </w:tc>
        <w:tc>
          <w:tcPr>
            <w:tcW w:w="1995" w:type="dxa"/>
            <w:vMerge w:val="restart"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 w:val="restart"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70"/>
        </w:trPr>
        <w:tc>
          <w:tcPr>
            <w:tcW w:w="817" w:type="dxa"/>
          </w:tcPr>
          <w:p w:rsidR="00FF7A16" w:rsidRPr="00FC6C04" w:rsidRDefault="00FC6C04" w:rsidP="00732B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C04">
              <w:rPr>
                <w:rFonts w:ascii="Arial" w:hAnsi="Arial" w:cs="Arial"/>
                <w:b/>
                <w:sz w:val="18"/>
                <w:szCs w:val="18"/>
              </w:rPr>
              <w:t>4.2.</w:t>
            </w:r>
          </w:p>
        </w:tc>
        <w:tc>
          <w:tcPr>
            <w:tcW w:w="7796" w:type="dxa"/>
          </w:tcPr>
          <w:p w:rsidR="00FF7A16" w:rsidRP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Nasad: ilość nasad ssących i tłoczonych powinna być zgodna z parametrami pompy. Ilość zastosowanych nasad powinna umożliwiać pełne wykorzystanie możliwości przepływu cieczy przez pompę . </w:t>
            </w:r>
          </w:p>
        </w:tc>
        <w:tc>
          <w:tcPr>
            <w:tcW w:w="1995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70"/>
        </w:trPr>
        <w:tc>
          <w:tcPr>
            <w:tcW w:w="817" w:type="dxa"/>
          </w:tcPr>
          <w:p w:rsidR="00FF7A16" w:rsidRPr="00FC6C04" w:rsidRDefault="00FC6C04" w:rsidP="00732B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C04">
              <w:rPr>
                <w:rFonts w:ascii="Arial" w:hAnsi="Arial" w:cs="Arial"/>
                <w:b/>
                <w:sz w:val="18"/>
                <w:szCs w:val="18"/>
              </w:rPr>
              <w:t>4.3.</w:t>
            </w:r>
          </w:p>
        </w:tc>
        <w:tc>
          <w:tcPr>
            <w:tcW w:w="7796" w:type="dxa"/>
          </w:tcPr>
          <w:p w:rsidR="00FF7A16" w:rsidRP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Wszystkie elementy układu wodnego powinny być  odporne na korozyjne działanie wody zanieczyszczonej oraz powinny spełniać wymagania dotyczące ciśnienia nominalnego.</w:t>
            </w:r>
          </w:p>
        </w:tc>
        <w:tc>
          <w:tcPr>
            <w:tcW w:w="1995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85"/>
        </w:trPr>
        <w:tc>
          <w:tcPr>
            <w:tcW w:w="817" w:type="dxa"/>
          </w:tcPr>
          <w:p w:rsidR="00FF7A16" w:rsidRPr="00FC6C04" w:rsidRDefault="00FC6C04" w:rsidP="00732B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C04">
              <w:rPr>
                <w:rFonts w:ascii="Arial" w:hAnsi="Arial" w:cs="Arial"/>
                <w:b/>
                <w:sz w:val="18"/>
                <w:szCs w:val="18"/>
              </w:rPr>
              <w:t>4.4.</w:t>
            </w:r>
          </w:p>
        </w:tc>
        <w:tc>
          <w:tcPr>
            <w:tcW w:w="7796" w:type="dxa"/>
          </w:tcPr>
          <w:p w:rsidR="00FF7A16" w:rsidRPr="00FC6C04" w:rsidRDefault="00FC6C04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Konstrukcja układu musi zapewniać łatwy dostęp do nasad i swobodną ich obsługę przy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uzyciu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kluczy do łączników. </w:t>
            </w:r>
          </w:p>
        </w:tc>
        <w:tc>
          <w:tcPr>
            <w:tcW w:w="1995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732B83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5D6ABF">
        <w:trPr>
          <w:trHeight w:val="195"/>
        </w:trPr>
        <w:tc>
          <w:tcPr>
            <w:tcW w:w="817" w:type="dxa"/>
          </w:tcPr>
          <w:p w:rsidR="00FF7A16" w:rsidRPr="00FC6C04" w:rsidRDefault="00FC6C04" w:rsidP="00FC6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C04">
              <w:rPr>
                <w:rFonts w:ascii="Arial" w:hAnsi="Arial" w:cs="Arial"/>
                <w:b/>
                <w:sz w:val="18"/>
                <w:szCs w:val="18"/>
              </w:rPr>
              <w:t>4.5.</w:t>
            </w:r>
          </w:p>
        </w:tc>
        <w:tc>
          <w:tcPr>
            <w:tcW w:w="7796" w:type="dxa"/>
          </w:tcPr>
          <w:p w:rsidR="00FF7A16" w:rsidRPr="00FC6C04" w:rsidRDefault="00732B83" w:rsidP="00732B8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Wszystkie nasady i pokrywy nasad w układzie powinny być wykonane zgodnie z PN-91/M-51038 Nasady i PN-91/M-51024 Pokrywy nasad. </w:t>
            </w:r>
          </w:p>
        </w:tc>
        <w:tc>
          <w:tcPr>
            <w:tcW w:w="1995" w:type="dxa"/>
            <w:vMerge/>
          </w:tcPr>
          <w:p w:rsidR="00FF7A16" w:rsidRPr="00BF5931" w:rsidRDefault="00FF7A16" w:rsidP="00FC6C0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FC6C04">
            <w:pPr>
              <w:spacing w:after="0"/>
              <w:rPr>
                <w:rFonts w:ascii="Arial" w:hAnsi="Arial" w:cs="Arial"/>
              </w:rPr>
            </w:pPr>
          </w:p>
        </w:tc>
      </w:tr>
      <w:tr w:rsidR="00BF5931" w:rsidTr="00BF5931">
        <w:tc>
          <w:tcPr>
            <w:tcW w:w="817" w:type="dxa"/>
          </w:tcPr>
          <w:p w:rsidR="00BF5931" w:rsidRPr="00BF5931" w:rsidRDefault="00BF5931" w:rsidP="00BF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93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BF5931" w:rsidRPr="00BF5931" w:rsidRDefault="00BF5931" w:rsidP="00BF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931">
              <w:rPr>
                <w:rFonts w:ascii="Arial" w:hAnsi="Arial" w:cs="Arial"/>
                <w:b/>
                <w:sz w:val="18"/>
                <w:szCs w:val="18"/>
              </w:rPr>
              <w:t>MOTOPOMPA</w:t>
            </w:r>
          </w:p>
        </w:tc>
        <w:tc>
          <w:tcPr>
            <w:tcW w:w="1995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150"/>
        </w:trPr>
        <w:tc>
          <w:tcPr>
            <w:tcW w:w="817" w:type="dxa"/>
          </w:tcPr>
          <w:p w:rsidR="00FF7A16" w:rsidRPr="001079A8" w:rsidRDefault="00FA07B7" w:rsidP="001079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5.1.</w:t>
            </w:r>
          </w:p>
        </w:tc>
        <w:tc>
          <w:tcPr>
            <w:tcW w:w="7796" w:type="dxa"/>
          </w:tcPr>
          <w:p w:rsidR="00FF7A16" w:rsidRDefault="001079A8" w:rsidP="002709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9A8">
              <w:rPr>
                <w:rFonts w:ascii="Arial" w:hAnsi="Arial" w:cs="Arial"/>
                <w:sz w:val="18"/>
                <w:szCs w:val="18"/>
              </w:rPr>
              <w:t>Motopompa o wydajności nominalnej minimum 4500 dm</w:t>
            </w:r>
            <w:r>
              <w:rPr>
                <w:rFonts w:ascii="Arial" w:hAnsi="Arial" w:cs="Arial"/>
                <w:sz w:val="18"/>
                <w:szCs w:val="18"/>
              </w:rPr>
              <w:t>³ / min. Przy ciśnieniu 1 bar.</w:t>
            </w:r>
          </w:p>
          <w:p w:rsidR="001079A8" w:rsidRPr="001079A8" w:rsidRDefault="001079A8" w:rsidP="002709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podnoszenia minimum 1 bar.</w:t>
            </w:r>
          </w:p>
        </w:tc>
        <w:tc>
          <w:tcPr>
            <w:tcW w:w="1995" w:type="dxa"/>
            <w:vMerge w:val="restart"/>
          </w:tcPr>
          <w:p w:rsidR="00FF7A16" w:rsidRPr="00BF5931" w:rsidRDefault="00FF7A16" w:rsidP="001079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 w:val="restart"/>
          </w:tcPr>
          <w:p w:rsidR="00FF7A16" w:rsidRPr="00BF5931" w:rsidRDefault="00FF7A16" w:rsidP="001079A8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146"/>
        </w:trPr>
        <w:tc>
          <w:tcPr>
            <w:tcW w:w="817" w:type="dxa"/>
          </w:tcPr>
          <w:p w:rsidR="00FF7A16" w:rsidRPr="001079A8" w:rsidRDefault="00FA07B7" w:rsidP="001079A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5.2.</w:t>
            </w:r>
          </w:p>
        </w:tc>
        <w:tc>
          <w:tcPr>
            <w:tcW w:w="7796" w:type="dxa"/>
          </w:tcPr>
          <w:p w:rsidR="00FF7A16" w:rsidRPr="001079A8" w:rsidRDefault="001079A8" w:rsidP="0027095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kontrolno-sterownicze w przedziale motopompy.</w:t>
            </w:r>
          </w:p>
        </w:tc>
        <w:tc>
          <w:tcPr>
            <w:tcW w:w="1995" w:type="dxa"/>
            <w:vMerge/>
          </w:tcPr>
          <w:p w:rsidR="00FF7A16" w:rsidRPr="00BF5931" w:rsidRDefault="00FF7A16" w:rsidP="001079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1079A8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165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5.3.</w:t>
            </w:r>
          </w:p>
        </w:tc>
        <w:tc>
          <w:tcPr>
            <w:tcW w:w="7796" w:type="dxa"/>
          </w:tcPr>
          <w:p w:rsidR="00FF7A16" w:rsidRPr="001079A8" w:rsidRDefault="001079A8" w:rsidP="002709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Motopompa powinna być wyposażona w zawór odwadniający, umożliwiający jej całkowite odwodnienie. 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176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5.4.</w:t>
            </w:r>
          </w:p>
        </w:tc>
        <w:tc>
          <w:tcPr>
            <w:tcW w:w="7796" w:type="dxa"/>
          </w:tcPr>
          <w:p w:rsidR="00FF7A16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W przedziale motopompy znajdują się co najmniej następujące urządzenia kontrolno-sterownicze: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- manometr,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lastRenderedPageBreak/>
              <w:t>- wakuometr,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- wyłącznik silnika,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- licznik motogodzin,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- wskaźnik poziomu paliwa w zbiorniku wraz ze wskaźnikiem rezerwy paliwa,</w:t>
            </w:r>
          </w:p>
          <w:p w:rsidR="001079A8" w:rsidRPr="00E43665" w:rsidRDefault="001079A8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- wyłącznik STOP.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300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lastRenderedPageBreak/>
              <w:t>5.5.</w:t>
            </w:r>
          </w:p>
        </w:tc>
        <w:tc>
          <w:tcPr>
            <w:tcW w:w="7796" w:type="dxa"/>
          </w:tcPr>
          <w:p w:rsidR="00FF7A16" w:rsidRPr="00E43665" w:rsidRDefault="00270956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W przedziale motopompy znajdują się schemat układu wodnego z oznaczeniem zaworów.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55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5.6.</w:t>
            </w:r>
          </w:p>
        </w:tc>
        <w:tc>
          <w:tcPr>
            <w:tcW w:w="7796" w:type="dxa"/>
          </w:tcPr>
          <w:p w:rsidR="00FF7A16" w:rsidRPr="00E43665" w:rsidRDefault="00270956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Wszystkie urządzenia kontrolno-sterownicze powinny być widoczne i dostępne z miejsca obsługi pompy. Urządzenia sterowania i kontroli w miarę możliwości powinny być zgrupowane w jednym panelu. 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55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5.7.</w:t>
            </w:r>
          </w:p>
        </w:tc>
        <w:tc>
          <w:tcPr>
            <w:tcW w:w="7796" w:type="dxa"/>
          </w:tcPr>
          <w:p w:rsidR="00FF7A16" w:rsidRPr="00E43665" w:rsidRDefault="000E0470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Dźwignie i pokrętła wszystkich zaworów, w tym również odwadniających łatwo dostępne, a ich obsługa powinna być możliwa bez wchodzenia pod przyczepę 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06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5.8.</w:t>
            </w:r>
          </w:p>
        </w:tc>
        <w:tc>
          <w:tcPr>
            <w:tcW w:w="7796" w:type="dxa"/>
          </w:tcPr>
          <w:p w:rsidR="00FF7A16" w:rsidRPr="00E43665" w:rsidRDefault="000E0470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W przedziale motopompy zamontowane oświetlenie załączane włącznikiem. 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55"/>
        </w:trPr>
        <w:tc>
          <w:tcPr>
            <w:tcW w:w="817" w:type="dxa"/>
          </w:tcPr>
          <w:p w:rsidR="00FF7A16" w:rsidRPr="001079A8" w:rsidRDefault="00FA07B7" w:rsidP="000E04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5.9.</w:t>
            </w:r>
          </w:p>
        </w:tc>
        <w:tc>
          <w:tcPr>
            <w:tcW w:w="7796" w:type="dxa"/>
          </w:tcPr>
          <w:p w:rsidR="00FF7A16" w:rsidRPr="00E43665" w:rsidRDefault="000E0470" w:rsidP="00E436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Oświetlenie zapewniające widoczność wszystkich elementów układu wodnego, które wymagają obsługi. </w:t>
            </w:r>
          </w:p>
        </w:tc>
        <w:tc>
          <w:tcPr>
            <w:tcW w:w="1995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0E0470">
            <w:pPr>
              <w:spacing w:after="0"/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55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5.10.</w:t>
            </w:r>
          </w:p>
        </w:tc>
        <w:tc>
          <w:tcPr>
            <w:tcW w:w="7796" w:type="dxa"/>
          </w:tcPr>
          <w:p w:rsidR="00FF7A16" w:rsidRPr="00E43665" w:rsidRDefault="003C6733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Pompa wyposażona w automatyczny układ </w:t>
            </w:r>
            <w:proofErr w:type="spellStart"/>
            <w:r w:rsidRPr="00E43665">
              <w:rPr>
                <w:rFonts w:ascii="Arial" w:hAnsi="Arial" w:cs="Arial"/>
                <w:sz w:val="18"/>
                <w:szCs w:val="18"/>
              </w:rPr>
              <w:t>samozasysania</w:t>
            </w:r>
            <w:proofErr w:type="spellEnd"/>
            <w:r w:rsidRPr="00E43665">
              <w:rPr>
                <w:rFonts w:ascii="Arial" w:hAnsi="Arial" w:cs="Arial"/>
                <w:sz w:val="18"/>
                <w:szCs w:val="18"/>
              </w:rPr>
              <w:t xml:space="preserve">. System umożliwiający zasysanie wody niezwłocznie po uruchomieniu pompy oraz samoczynnie w przypadku zerwania słupa wody. Dopuszcza się jednokrotne zalanie korpusu przed pierwszym zassaniem. 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70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5.11.</w:t>
            </w:r>
          </w:p>
        </w:tc>
        <w:tc>
          <w:tcPr>
            <w:tcW w:w="7796" w:type="dxa"/>
          </w:tcPr>
          <w:p w:rsidR="00FF7A16" w:rsidRPr="00E43665" w:rsidRDefault="00261474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Konstrukcja pompy powinna umożliwiać jej pracę „ na sucho” bez ograniczeń czasowych i być wyposażona w uszczelnienie mechaniczne chłodzone cieczą lub smarem. 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55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5.12.</w:t>
            </w:r>
          </w:p>
        </w:tc>
        <w:tc>
          <w:tcPr>
            <w:tcW w:w="7796" w:type="dxa"/>
          </w:tcPr>
          <w:p w:rsidR="00FF7A16" w:rsidRPr="00E43665" w:rsidRDefault="00261474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Silnik z zapłonem samoczynnym o mocy minimalnej 20 kW wyposażony w rozrusznik elektryczny. 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25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5.13.</w:t>
            </w:r>
          </w:p>
        </w:tc>
        <w:tc>
          <w:tcPr>
            <w:tcW w:w="7796" w:type="dxa"/>
          </w:tcPr>
          <w:p w:rsidR="00FF7A16" w:rsidRPr="00E43665" w:rsidRDefault="005C24C9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Pompa  wyposażona w silnik zdolny do ciągłej pracy w czasie minimum 12 godzin w normalnych warunkach pracy urządzeń bez uzupełnienia cieczy chłodzących i smarów. 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36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5.14</w:t>
            </w:r>
          </w:p>
        </w:tc>
        <w:tc>
          <w:tcPr>
            <w:tcW w:w="7796" w:type="dxa"/>
          </w:tcPr>
          <w:p w:rsidR="00FF7A16" w:rsidRPr="00E43665" w:rsidRDefault="00E43665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Jakiekolwiek mechanizmy napędowe, z którymi możliwy jest kontakt personelu podczas obsługi pompy i urządzeń zamontowanych na stałe, powinny być wyposażone w osłony ochronne.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FF7A16">
        <w:trPr>
          <w:trHeight w:val="240"/>
        </w:trPr>
        <w:tc>
          <w:tcPr>
            <w:tcW w:w="817" w:type="dxa"/>
          </w:tcPr>
          <w:p w:rsidR="00FF7A16" w:rsidRPr="001079A8" w:rsidRDefault="00FA07B7" w:rsidP="00FA07B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t>5.15.</w:t>
            </w:r>
          </w:p>
        </w:tc>
        <w:tc>
          <w:tcPr>
            <w:tcW w:w="7796" w:type="dxa"/>
          </w:tcPr>
          <w:p w:rsidR="00FF7A16" w:rsidRPr="00E43665" w:rsidRDefault="00E43665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 xml:space="preserve">Układ wydechowy tak wykonany, aby w czasie normalnej pracy załogi zapewnić ochronę przed </w:t>
            </w:r>
            <w:r w:rsidRPr="00E43665">
              <w:rPr>
                <w:rFonts w:ascii="Arial" w:hAnsi="Arial" w:cs="Arial"/>
                <w:sz w:val="18"/>
                <w:szCs w:val="18"/>
              </w:rPr>
              <w:lastRenderedPageBreak/>
              <w:t>oparzeniami i działaniem gazów spalinowych. Układ wydechowy tak wykonany, aby nie wyrzucał gorących iskier. Gorące części układu wydechowego powinny być osłonięte przed przypadkowym kontaktem.</w:t>
            </w:r>
            <w:bookmarkStart w:id="0" w:name="_GoBack"/>
            <w:bookmarkEnd w:id="0"/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FF7A16" w:rsidTr="005D6ABF">
        <w:trPr>
          <w:trHeight w:val="240"/>
        </w:trPr>
        <w:tc>
          <w:tcPr>
            <w:tcW w:w="817" w:type="dxa"/>
          </w:tcPr>
          <w:p w:rsidR="00FF7A16" w:rsidRPr="00FA07B7" w:rsidRDefault="00E43665" w:rsidP="00FA07B7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079A8">
              <w:rPr>
                <w:rFonts w:ascii="Arial" w:hAnsi="Arial" w:cs="Arial"/>
                <w:b/>
                <w:sz w:val="18"/>
                <w:szCs w:val="18"/>
              </w:rPr>
              <w:lastRenderedPageBreak/>
              <w:t>5.1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079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FF7A16" w:rsidRPr="00E43665" w:rsidRDefault="00E43665" w:rsidP="00E436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5">
              <w:rPr>
                <w:rFonts w:ascii="Arial" w:hAnsi="Arial" w:cs="Arial"/>
                <w:sz w:val="18"/>
                <w:szCs w:val="18"/>
              </w:rPr>
              <w:t>Silnik motopompy z rozrusznikiem elektrycznym powinien być wyposażony w akumulator oraz prądnicę/alternator zapewniający ładowanie akumulatora w czasie pracy motopompy.</w:t>
            </w:r>
          </w:p>
        </w:tc>
        <w:tc>
          <w:tcPr>
            <w:tcW w:w="1995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vMerge/>
          </w:tcPr>
          <w:p w:rsidR="00FF7A16" w:rsidRPr="00BF5931" w:rsidRDefault="00FF7A16" w:rsidP="005A75A5">
            <w:pPr>
              <w:rPr>
                <w:rFonts w:ascii="Arial" w:hAnsi="Arial" w:cs="Arial"/>
              </w:rPr>
            </w:pPr>
          </w:p>
        </w:tc>
      </w:tr>
      <w:tr w:rsidR="00BF5931" w:rsidTr="00BF5931">
        <w:tc>
          <w:tcPr>
            <w:tcW w:w="817" w:type="dxa"/>
          </w:tcPr>
          <w:p w:rsidR="00BF5931" w:rsidRPr="00BF5931" w:rsidRDefault="00BF5931" w:rsidP="00BF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931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BF5931" w:rsidRPr="00BF5931" w:rsidRDefault="00BF5931" w:rsidP="00BF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931">
              <w:rPr>
                <w:rFonts w:ascii="Arial" w:hAnsi="Arial" w:cs="Arial"/>
                <w:b/>
                <w:sz w:val="18"/>
                <w:szCs w:val="18"/>
              </w:rPr>
              <w:t>WYMAGANIA DODATKOWE</w:t>
            </w:r>
          </w:p>
        </w:tc>
        <w:tc>
          <w:tcPr>
            <w:tcW w:w="1995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</w:tr>
      <w:tr w:rsidR="00BF5931" w:rsidTr="005D6ABF">
        <w:tc>
          <w:tcPr>
            <w:tcW w:w="817" w:type="dxa"/>
          </w:tcPr>
          <w:p w:rsidR="00BF5931" w:rsidRPr="001D71F2" w:rsidRDefault="001D71F2" w:rsidP="001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1F2">
              <w:rPr>
                <w:rFonts w:ascii="Arial" w:hAnsi="Arial" w:cs="Arial"/>
                <w:b/>
                <w:sz w:val="18"/>
                <w:szCs w:val="18"/>
              </w:rPr>
              <w:t>6.1.</w:t>
            </w:r>
          </w:p>
        </w:tc>
        <w:tc>
          <w:tcPr>
            <w:tcW w:w="7796" w:type="dxa"/>
          </w:tcPr>
          <w:p w:rsidR="00BF5931" w:rsidRPr="00582680" w:rsidRDefault="001D71F2" w:rsidP="001D71F2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582680">
              <w:rPr>
                <w:rFonts w:ascii="Arial" w:hAnsi="Arial" w:cs="Arial"/>
                <w:sz w:val="18"/>
                <w:szCs w:val="18"/>
              </w:rPr>
              <w:t xml:space="preserve">Przyczepę należy wyposażyć w niezbędną dokumentacje eksploatacyjną, w szczególności wszelkie dokumenty niezbędne do zarejestrowania pojazdu, książkę gwarancyjną oraz instrukcję obsługi. </w:t>
            </w:r>
            <w:r w:rsidRPr="00582680">
              <w:rPr>
                <w:rFonts w:ascii="Arial" w:hAnsi="Arial" w:cs="Arial"/>
                <w:sz w:val="18"/>
                <w:szCs w:val="18"/>
              </w:rPr>
              <w:tab/>
              <w:t xml:space="preserve">Całość dokumentacji i oznaczeń w języku polskim. </w:t>
            </w:r>
          </w:p>
        </w:tc>
        <w:tc>
          <w:tcPr>
            <w:tcW w:w="1995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BF5931" w:rsidRPr="00BF5931" w:rsidRDefault="00BF5931" w:rsidP="005A75A5">
            <w:pPr>
              <w:rPr>
                <w:rFonts w:ascii="Arial" w:hAnsi="Arial" w:cs="Arial"/>
              </w:rPr>
            </w:pPr>
          </w:p>
        </w:tc>
      </w:tr>
      <w:tr w:rsidR="001D71F2" w:rsidTr="005D6ABF">
        <w:tc>
          <w:tcPr>
            <w:tcW w:w="817" w:type="dxa"/>
          </w:tcPr>
          <w:p w:rsidR="001D71F2" w:rsidRPr="001D71F2" w:rsidRDefault="001D71F2" w:rsidP="001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1F2">
              <w:rPr>
                <w:rFonts w:ascii="Arial" w:hAnsi="Arial" w:cs="Arial"/>
                <w:b/>
                <w:sz w:val="18"/>
                <w:szCs w:val="18"/>
              </w:rPr>
              <w:t>6.2.</w:t>
            </w:r>
          </w:p>
        </w:tc>
        <w:tc>
          <w:tcPr>
            <w:tcW w:w="7796" w:type="dxa"/>
          </w:tcPr>
          <w:p w:rsidR="001D71F2" w:rsidRPr="00582680" w:rsidRDefault="001D71F2" w:rsidP="001D71F2">
            <w:pPr>
              <w:rPr>
                <w:rFonts w:ascii="Arial" w:hAnsi="Arial" w:cs="Arial"/>
                <w:sz w:val="18"/>
                <w:szCs w:val="18"/>
              </w:rPr>
            </w:pPr>
            <w:r w:rsidRPr="00582680">
              <w:rPr>
                <w:rFonts w:ascii="Arial" w:hAnsi="Arial" w:cs="Arial"/>
                <w:sz w:val="18"/>
                <w:szCs w:val="18"/>
              </w:rPr>
              <w:t xml:space="preserve">Gwarancja na wszelkie elementy dostawy minimum 24 miesiące. </w:t>
            </w:r>
          </w:p>
        </w:tc>
        <w:tc>
          <w:tcPr>
            <w:tcW w:w="1995" w:type="dxa"/>
          </w:tcPr>
          <w:p w:rsidR="001D71F2" w:rsidRPr="00BF5931" w:rsidRDefault="001D71F2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D71F2" w:rsidRPr="00BF5931" w:rsidRDefault="001D71F2" w:rsidP="005A75A5">
            <w:pPr>
              <w:rPr>
                <w:rFonts w:ascii="Arial" w:hAnsi="Arial" w:cs="Arial"/>
              </w:rPr>
            </w:pPr>
          </w:p>
        </w:tc>
      </w:tr>
      <w:tr w:rsidR="001D71F2" w:rsidTr="005D6ABF">
        <w:tc>
          <w:tcPr>
            <w:tcW w:w="817" w:type="dxa"/>
          </w:tcPr>
          <w:p w:rsidR="001D71F2" w:rsidRPr="001D71F2" w:rsidRDefault="001D71F2" w:rsidP="001D71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6.3. </w:t>
            </w:r>
          </w:p>
        </w:tc>
        <w:tc>
          <w:tcPr>
            <w:tcW w:w="7796" w:type="dxa"/>
          </w:tcPr>
          <w:p w:rsidR="001D71F2" w:rsidRPr="00582680" w:rsidRDefault="00582680" w:rsidP="001D71F2">
            <w:pPr>
              <w:rPr>
                <w:rFonts w:ascii="Arial" w:hAnsi="Arial" w:cs="Arial"/>
                <w:sz w:val="18"/>
                <w:szCs w:val="18"/>
              </w:rPr>
            </w:pPr>
            <w:r w:rsidRPr="00582680">
              <w:rPr>
                <w:rFonts w:ascii="Arial" w:hAnsi="Arial" w:cs="Arial"/>
                <w:sz w:val="18"/>
                <w:szCs w:val="18"/>
              </w:rPr>
              <w:t>Przeszkoleniem w miejscu  wskazanym przez Zamawiającego użytkowników w zakresie uruchamiania, pracy, obsługi bieżącej i okresowej oraz konserwacji i przechowywania.</w:t>
            </w:r>
          </w:p>
        </w:tc>
        <w:tc>
          <w:tcPr>
            <w:tcW w:w="1995" w:type="dxa"/>
          </w:tcPr>
          <w:p w:rsidR="001D71F2" w:rsidRPr="00BF5931" w:rsidRDefault="001D71F2" w:rsidP="005A75A5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D71F2" w:rsidRPr="00BF5931" w:rsidRDefault="001D71F2" w:rsidP="005A75A5">
            <w:pPr>
              <w:rPr>
                <w:rFonts w:ascii="Arial" w:hAnsi="Arial" w:cs="Arial"/>
              </w:rPr>
            </w:pPr>
          </w:p>
        </w:tc>
      </w:tr>
    </w:tbl>
    <w:p w:rsidR="004D3CEE" w:rsidRDefault="004D3CEE" w:rsidP="005A75A5"/>
    <w:p w:rsidR="00A64475" w:rsidRPr="00A64475" w:rsidRDefault="00A64475" w:rsidP="00A644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thick"/>
        </w:rPr>
      </w:pPr>
      <w:r w:rsidRPr="00A64475">
        <w:rPr>
          <w:rFonts w:ascii="Arial" w:hAnsi="Arial" w:cs="Arial"/>
          <w:b/>
          <w:sz w:val="20"/>
          <w:szCs w:val="20"/>
          <w:u w:val="thick"/>
        </w:rPr>
        <w:t>UWAGA:</w:t>
      </w:r>
    </w:p>
    <w:p w:rsidR="00A64475" w:rsidRPr="00A64475" w:rsidRDefault="00A64475" w:rsidP="00A644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64475">
        <w:rPr>
          <w:rFonts w:ascii="Arial" w:hAnsi="Arial" w:cs="Arial"/>
          <w:b/>
          <w:sz w:val="20"/>
          <w:szCs w:val="20"/>
        </w:rPr>
        <w:t xml:space="preserve"> Kolumnę 3 wypełnia Wykonawca w odniesieniu do wymagań Zamawiającego. Kolumnę należy wypełn</w:t>
      </w:r>
      <w:r w:rsidRPr="00A64475">
        <w:rPr>
          <w:rFonts w:ascii="Arial" w:hAnsi="Arial" w:cs="Arial"/>
          <w:b/>
          <w:sz w:val="20"/>
          <w:szCs w:val="20"/>
        </w:rPr>
        <w:t xml:space="preserve">ić stosując słowa „spełnia” </w:t>
      </w:r>
      <w:proofErr w:type="spellStart"/>
      <w:r w:rsidRPr="00A64475">
        <w:rPr>
          <w:rFonts w:ascii="Arial" w:hAnsi="Arial" w:cs="Arial"/>
          <w:b/>
          <w:sz w:val="20"/>
          <w:szCs w:val="20"/>
        </w:rPr>
        <w:t>lub</w:t>
      </w:r>
      <w:r w:rsidRPr="00A64475">
        <w:rPr>
          <w:rFonts w:ascii="Arial" w:hAnsi="Arial" w:cs="Arial"/>
          <w:b/>
          <w:sz w:val="20"/>
          <w:szCs w:val="20"/>
        </w:rPr>
        <w:t>„nie</w:t>
      </w:r>
      <w:proofErr w:type="spellEnd"/>
      <w:r w:rsidRPr="00A64475">
        <w:rPr>
          <w:rFonts w:ascii="Arial" w:hAnsi="Arial" w:cs="Arial"/>
          <w:b/>
          <w:sz w:val="20"/>
          <w:szCs w:val="20"/>
        </w:rPr>
        <w:t xml:space="preserve"> spełnia”, zaś w przypadku wyższych wartości niż minimalne wykazane w tabeli należy wpisywać wartości </w:t>
      </w:r>
      <w:proofErr w:type="spellStart"/>
      <w:r w:rsidRPr="00A64475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A64475">
        <w:rPr>
          <w:rFonts w:ascii="Arial" w:hAnsi="Arial" w:cs="Arial"/>
          <w:b/>
          <w:sz w:val="20"/>
          <w:szCs w:val="20"/>
        </w:rPr>
        <w:t xml:space="preserve"> – użytkowe </w:t>
      </w:r>
      <w:r w:rsidRPr="00A64475">
        <w:rPr>
          <w:rFonts w:ascii="Arial" w:hAnsi="Arial" w:cs="Arial"/>
          <w:b/>
          <w:sz w:val="20"/>
          <w:szCs w:val="20"/>
        </w:rPr>
        <w:t>-kolumna 4 .</w:t>
      </w:r>
    </w:p>
    <w:p w:rsidR="00A64475" w:rsidRPr="00A64475" w:rsidRDefault="00A64475" w:rsidP="00A644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64475">
        <w:rPr>
          <w:rFonts w:ascii="Arial" w:hAnsi="Arial" w:cs="Arial"/>
          <w:b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</w:t>
      </w:r>
    </w:p>
    <w:p w:rsidR="00A64475" w:rsidRPr="00F13E3C" w:rsidRDefault="00A64475" w:rsidP="00A64475">
      <w:pPr>
        <w:shd w:val="clear" w:color="auto" w:fill="FFFFFF"/>
        <w:ind w:left="142" w:right="5" w:firstLine="142"/>
        <w:jc w:val="both"/>
        <w:rPr>
          <w:rFonts w:ascii="Arial" w:hAnsi="Arial" w:cs="Arial"/>
          <w:b/>
        </w:rPr>
      </w:pPr>
    </w:p>
    <w:p w:rsidR="00A64475" w:rsidRPr="00A64475" w:rsidRDefault="00A64475" w:rsidP="00A64475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A64475">
        <w:rPr>
          <w:rFonts w:ascii="Arial" w:hAnsi="Arial" w:cs="Arial"/>
          <w:b/>
          <w:sz w:val="20"/>
          <w:szCs w:val="20"/>
        </w:rPr>
        <w:lastRenderedPageBreak/>
        <w:t>Zamieszczenie przez wykonawcę parametrów mniej korzystnych od parametrów minimalnych określonych przez zamawiającego, oznaczało będzie, że oferta nie spełnia warunków przedmiotow</w:t>
      </w:r>
      <w:r w:rsidRPr="00A64475">
        <w:rPr>
          <w:rFonts w:ascii="Arial" w:hAnsi="Arial" w:cs="Arial"/>
          <w:b/>
          <w:sz w:val="20"/>
          <w:szCs w:val="20"/>
        </w:rPr>
        <w:t xml:space="preserve">ych postępowania. </w:t>
      </w:r>
      <w:r w:rsidRPr="00A64475">
        <w:rPr>
          <w:rFonts w:ascii="Arial" w:hAnsi="Arial" w:cs="Arial"/>
          <w:b/>
          <w:sz w:val="20"/>
          <w:szCs w:val="20"/>
        </w:rPr>
        <w:t xml:space="preserve">W konsekwencji będzie to skutkowało odrzuceniem złożonej oferty </w:t>
      </w:r>
      <w:r w:rsidRPr="00A64475">
        <w:rPr>
          <w:rFonts w:ascii="Arial" w:hAnsi="Arial" w:cs="Arial"/>
          <w:b/>
          <w:sz w:val="20"/>
          <w:szCs w:val="20"/>
        </w:rPr>
        <w:t xml:space="preserve">jako oferty niezgodnej z treścią zapytania ofertowego. </w:t>
      </w:r>
    </w:p>
    <w:p w:rsidR="00A64475" w:rsidRPr="005A75A5" w:rsidRDefault="00A64475" w:rsidP="005A75A5"/>
    <w:sectPr w:rsidR="00A64475" w:rsidRPr="005A75A5" w:rsidSect="005A75A5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76" w:rsidRDefault="00EA1D76">
      <w:pPr>
        <w:spacing w:after="0" w:line="240" w:lineRule="auto"/>
      </w:pPr>
      <w:r>
        <w:separator/>
      </w:r>
    </w:p>
  </w:endnote>
  <w:endnote w:type="continuationSeparator" w:id="0">
    <w:p w:rsidR="00EA1D76" w:rsidRDefault="00EA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227"/>
      <w:docPartObj>
        <w:docPartGallery w:val="Page Numbers (Bottom of Page)"/>
        <w:docPartUnique/>
      </w:docPartObj>
    </w:sdtPr>
    <w:sdtEndPr/>
    <w:sdtContent>
      <w:p w:rsidR="00FA13CA" w:rsidRDefault="00FA13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75">
          <w:rPr>
            <w:noProof/>
          </w:rPr>
          <w:t>5</w:t>
        </w:r>
        <w:r>
          <w:fldChar w:fldCharType="end"/>
        </w:r>
      </w:p>
    </w:sdtContent>
  </w:sdt>
  <w:p w:rsidR="00FA13CA" w:rsidRDefault="00FA1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76" w:rsidRDefault="00EA1D76">
      <w:pPr>
        <w:spacing w:after="0" w:line="240" w:lineRule="auto"/>
      </w:pPr>
      <w:r>
        <w:separator/>
      </w:r>
    </w:p>
  </w:footnote>
  <w:footnote w:type="continuationSeparator" w:id="0">
    <w:p w:rsidR="00EA1D76" w:rsidRDefault="00EA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6" w:rsidRDefault="00836898" w:rsidP="005A75A5">
    <w:pPr>
      <w:pStyle w:val="Nagwek"/>
      <w:jc w:val="right"/>
    </w:pPr>
    <w:r>
      <w:t xml:space="preserve">                                   </w:t>
    </w:r>
    <w:r>
      <w:rPr>
        <w:b/>
        <w:bCs/>
      </w:rPr>
      <w:t xml:space="preserve"> </w:t>
    </w:r>
  </w:p>
  <w:p w:rsidR="005A512B" w:rsidRPr="005A512B" w:rsidRDefault="005A512B" w:rsidP="005A75A5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</w:t>
    </w:r>
    <w:r w:rsidRPr="005A512B">
      <w:rPr>
        <w:rFonts w:ascii="Arial" w:hAnsi="Arial" w:cs="Arial"/>
        <w:b/>
        <w:bCs/>
      </w:rPr>
      <w:t>C</w:t>
    </w:r>
    <w:r w:rsidR="005A75A5">
      <w:rPr>
        <w:rFonts w:ascii="Arial" w:hAnsi="Arial" w:cs="Arial"/>
        <w:b/>
        <w:bCs/>
      </w:rPr>
      <w:t>zęść I zamówienia załącznik nr 3</w:t>
    </w:r>
    <w:r w:rsidRPr="005A512B">
      <w:rPr>
        <w:rFonts w:ascii="Arial" w:hAnsi="Arial" w:cs="Arial"/>
        <w:b/>
        <w:bCs/>
      </w:rPr>
      <w:t xml:space="preserve"> a do zapytania ofertowego</w:t>
    </w:r>
  </w:p>
  <w:p w:rsidR="005A512B" w:rsidRPr="005A512B" w:rsidRDefault="005A512B" w:rsidP="005A75A5">
    <w:pPr>
      <w:spacing w:after="0"/>
      <w:jc w:val="right"/>
      <w:rPr>
        <w:rFonts w:ascii="Arial" w:hAnsi="Arial" w:cs="Arial"/>
        <w:b/>
        <w:bCs/>
      </w:rPr>
    </w:pPr>
  </w:p>
  <w:p w:rsidR="005A512B" w:rsidRPr="005A512B" w:rsidRDefault="005A75A5" w:rsidP="005A75A5">
    <w:pPr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SPECYFIKACJA TECHNICZNA </w:t>
    </w:r>
    <w:r w:rsidR="005A512B" w:rsidRPr="005A512B">
      <w:rPr>
        <w:rFonts w:ascii="Arial" w:hAnsi="Arial" w:cs="Arial"/>
        <w:b/>
        <w:bCs/>
      </w:rPr>
      <w:t>WYMAGANIA TECHNICZNO-UŻYTKOWE</w:t>
    </w:r>
  </w:p>
  <w:p w:rsidR="005A512B" w:rsidRPr="005A512B" w:rsidRDefault="005A75A5" w:rsidP="005A75A5">
    <w:pPr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AGREGAT POMPOWY PRZEWOŹNY</w:t>
    </w:r>
    <w:r w:rsidR="005A512B">
      <w:rPr>
        <w:rFonts w:ascii="Arial" w:hAnsi="Arial" w:cs="Arial"/>
        <w:b/>
        <w:bCs/>
      </w:rPr>
      <w:t xml:space="preserve"> DO WODY ZANI</w:t>
    </w:r>
    <w:r w:rsidR="005A512B" w:rsidRPr="005A512B">
      <w:rPr>
        <w:rFonts w:ascii="Arial" w:hAnsi="Arial" w:cs="Arial"/>
        <w:b/>
        <w:bCs/>
      </w:rPr>
      <w:t>ECZYSZCZONEJ S150 P-45/1</w:t>
    </w:r>
  </w:p>
  <w:p w:rsidR="00DF3EBA" w:rsidRDefault="00DF3E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86"/>
    <w:rsid w:val="00013B83"/>
    <w:rsid w:val="00082E7A"/>
    <w:rsid w:val="000E0470"/>
    <w:rsid w:val="001079A8"/>
    <w:rsid w:val="001D5088"/>
    <w:rsid w:val="001D71F2"/>
    <w:rsid w:val="002074D0"/>
    <w:rsid w:val="00261474"/>
    <w:rsid w:val="00270956"/>
    <w:rsid w:val="00280E09"/>
    <w:rsid w:val="00293087"/>
    <w:rsid w:val="002F3F33"/>
    <w:rsid w:val="00370407"/>
    <w:rsid w:val="003A408A"/>
    <w:rsid w:val="003C6733"/>
    <w:rsid w:val="004D3CEE"/>
    <w:rsid w:val="00530A23"/>
    <w:rsid w:val="00582680"/>
    <w:rsid w:val="005A512B"/>
    <w:rsid w:val="005A75A5"/>
    <w:rsid w:val="005C24C9"/>
    <w:rsid w:val="005D6ABF"/>
    <w:rsid w:val="005E4326"/>
    <w:rsid w:val="0068673A"/>
    <w:rsid w:val="00695668"/>
    <w:rsid w:val="00697786"/>
    <w:rsid w:val="00732B83"/>
    <w:rsid w:val="008121E9"/>
    <w:rsid w:val="0081319E"/>
    <w:rsid w:val="00836898"/>
    <w:rsid w:val="008C2974"/>
    <w:rsid w:val="008F3429"/>
    <w:rsid w:val="00943A30"/>
    <w:rsid w:val="009842FB"/>
    <w:rsid w:val="009A223D"/>
    <w:rsid w:val="009C5D68"/>
    <w:rsid w:val="00A00D88"/>
    <w:rsid w:val="00A26A6C"/>
    <w:rsid w:val="00A64475"/>
    <w:rsid w:val="00B11924"/>
    <w:rsid w:val="00B31754"/>
    <w:rsid w:val="00B46888"/>
    <w:rsid w:val="00B55134"/>
    <w:rsid w:val="00BF5931"/>
    <w:rsid w:val="00C9126B"/>
    <w:rsid w:val="00D66EF1"/>
    <w:rsid w:val="00DB4350"/>
    <w:rsid w:val="00DC30EB"/>
    <w:rsid w:val="00DF3EBA"/>
    <w:rsid w:val="00E43665"/>
    <w:rsid w:val="00EA1D76"/>
    <w:rsid w:val="00EF750D"/>
    <w:rsid w:val="00F85878"/>
    <w:rsid w:val="00FA07B7"/>
    <w:rsid w:val="00FA13CA"/>
    <w:rsid w:val="00FC6C04"/>
    <w:rsid w:val="00FD45F8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1C89"/>
  </w:style>
  <w:style w:type="character" w:customStyle="1" w:styleId="StopkaZnak">
    <w:name w:val="Stopka Znak"/>
    <w:basedOn w:val="Domylnaczcionkaakapitu"/>
    <w:link w:val="Stopka"/>
    <w:uiPriority w:val="99"/>
    <w:qFormat/>
    <w:rsid w:val="00091C89"/>
  </w:style>
  <w:style w:type="paragraph" w:styleId="Nagwek">
    <w:name w:val="header"/>
    <w:basedOn w:val="Normalny"/>
    <w:next w:val="Tekstpodstawowy"/>
    <w:link w:val="Nagwek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E3A12"/>
  </w:style>
  <w:style w:type="table" w:styleId="Tabela-Siatka">
    <w:name w:val="Table Grid"/>
    <w:basedOn w:val="Standardowy"/>
    <w:uiPriority w:val="59"/>
    <w:rsid w:val="001D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1C89"/>
  </w:style>
  <w:style w:type="character" w:customStyle="1" w:styleId="StopkaZnak">
    <w:name w:val="Stopka Znak"/>
    <w:basedOn w:val="Domylnaczcionkaakapitu"/>
    <w:link w:val="Stopka"/>
    <w:uiPriority w:val="99"/>
    <w:qFormat/>
    <w:rsid w:val="00091C89"/>
  </w:style>
  <w:style w:type="paragraph" w:styleId="Nagwek">
    <w:name w:val="header"/>
    <w:basedOn w:val="Normalny"/>
    <w:next w:val="Tekstpodstawowy"/>
    <w:link w:val="Nagwek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1C8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4E3A12"/>
  </w:style>
  <w:style w:type="table" w:styleId="Tabela-Siatka">
    <w:name w:val="Table Grid"/>
    <w:basedOn w:val="Standardowy"/>
    <w:uiPriority w:val="59"/>
    <w:rsid w:val="001D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7CA4-8E11-4BDC-B774-52BC2CD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Areszt</cp:lastModifiedBy>
  <cp:revision>47</cp:revision>
  <dcterms:created xsi:type="dcterms:W3CDTF">2018-04-15T15:42:00Z</dcterms:created>
  <dcterms:modified xsi:type="dcterms:W3CDTF">2018-04-16T04:28:00Z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