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E3" w:rsidRDefault="006C28E3">
      <w:bookmarkStart w:id="0" w:name="_GoBack"/>
      <w:bookmarkEnd w:id="0"/>
    </w:p>
    <w:tbl>
      <w:tblPr>
        <w:tblW w:w="196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441"/>
        <w:gridCol w:w="5172"/>
        <w:gridCol w:w="960"/>
        <w:gridCol w:w="1918"/>
        <w:gridCol w:w="1402"/>
        <w:gridCol w:w="1237"/>
        <w:gridCol w:w="1364"/>
        <w:gridCol w:w="1379"/>
        <w:gridCol w:w="1392"/>
      </w:tblGrid>
      <w:tr w:rsidR="006C28E3">
        <w:trPr>
          <w:trHeight w:val="900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E3" w:rsidRDefault="00B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E3" w:rsidRDefault="00B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E3" w:rsidRDefault="00B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E3" w:rsidRDefault="00B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E3" w:rsidRDefault="00B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Miejsce dostawy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E3" w:rsidRDefault="00B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jednostkowa netto [PLN]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E3" w:rsidRDefault="00B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 VAT [%}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E3" w:rsidRDefault="00B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 [PLN]</w:t>
            </w:r>
          </w:p>
          <w:p w:rsidR="006C28E3" w:rsidRDefault="00B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(4X6)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3" w:rsidRDefault="00B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 [PLN]</w:t>
            </w:r>
          </w:p>
          <w:p w:rsidR="006C28E3" w:rsidRDefault="00B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(8+należny podatek VAT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3" w:rsidRDefault="00B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oferowanego produktu (marka)</w:t>
            </w:r>
            <w:r>
              <w:rPr>
                <w:rStyle w:val="Zakotwiczenieprzypisukocowego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endnoteReference w:id="1"/>
            </w:r>
          </w:p>
        </w:tc>
      </w:tr>
      <w:tr w:rsidR="006C28E3">
        <w:trPr>
          <w:trHeight w:val="900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E3" w:rsidRDefault="00B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E3" w:rsidRDefault="00B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E3" w:rsidRDefault="00B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E3" w:rsidRDefault="00B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E3" w:rsidRDefault="00B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E3" w:rsidRDefault="00B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E3" w:rsidRDefault="00B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E3" w:rsidRDefault="00B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E3" w:rsidRDefault="00B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E3" w:rsidRDefault="00B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C28E3">
        <w:trPr>
          <w:trHeight w:val="7529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E3" w:rsidRDefault="00B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E3" w:rsidRDefault="00B05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734310" cy="3754755"/>
                  <wp:effectExtent l="0" t="0" r="0" b="0"/>
                  <wp:docPr id="1" name="Obraz 4" descr="C:\Users\Areszt\Desktop\pracownia_chemiczna_07-002-2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4" descr="C:\Users\Areszt\Desktop\pracownia_chemiczna_07-002-2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310" cy="375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8E3" w:rsidRDefault="006C2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8E3" w:rsidRDefault="006C2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8E3" w:rsidRDefault="006C2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8E3" w:rsidRDefault="00B05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zdjęcie poglądowe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E3" w:rsidRDefault="00B05CE2">
            <w:pPr>
              <w:shd w:val="clear" w:color="auto" w:fill="FFFFFF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skład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pracowni mają wchodzić następujące elementy:</w:t>
            </w:r>
          </w:p>
          <w:p w:rsidR="006C28E3" w:rsidRDefault="00B05CE2">
            <w:pPr>
              <w:shd w:val="clear" w:color="auto" w:fill="FFFFFF"/>
              <w:spacing w:beforeAutospacing="1" w:afterAutospacing="1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Biurko 2-szafkowe /do demonstracji/ - blat pokryty płytkami ceramicznymi; wyposażony w dwa zasilacze laboratoryjne prądu stałego 30V/20A oraz zestaw przewodów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 Biurko 1-szafkowe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 Stolik uczniowski 3-osob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owy z płytką zasilającą (10 szt.) o wymiarach 1800 x 570 x 760 mm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4. Kanał zasilający do prowadzenia mediów (prąd, woda, gaz z butli), wyposażony w 6 zlewów chemoodpornych, baterie pojedyncze do wody oraz zawory gazowe wraz butlą umieszczoną w przedniej 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zęści kanału. Blat pokryty płytkami ceramicznymi, szer. kanału 600, wys. 900 mm.</w:t>
            </w:r>
          </w:p>
          <w:p w:rsidR="006C28E3" w:rsidRDefault="006C28E3">
            <w:pPr>
              <w:shd w:val="clear" w:color="auto" w:fill="FFFFFF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C28E3" w:rsidRDefault="00B05CE2">
            <w:pPr>
              <w:shd w:val="clear" w:color="auto" w:fill="FFFFFF"/>
              <w:spacing w:beforeAutospacing="1" w:afterAutospacing="1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Kolorystyka:</w:t>
            </w:r>
          </w:p>
          <w:p w:rsidR="006C28E3" w:rsidRDefault="00B05CE2">
            <w:pPr>
              <w:shd w:val="clear" w:color="auto" w:fill="FFFFFF"/>
              <w:spacing w:beforeAutospacing="1" w:afterAutospacing="1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stelaż – niebieski</w:t>
            </w:r>
          </w:p>
          <w:p w:rsidR="006C28E3" w:rsidRDefault="00B05CE2">
            <w:pPr>
              <w:shd w:val="clear" w:color="auto" w:fill="FFFFFF"/>
              <w:spacing w:beforeAutospacing="1" w:afterAutospacing="1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płyta - buk</w:t>
            </w:r>
          </w:p>
          <w:p w:rsidR="006C28E3" w:rsidRDefault="006C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C28E3" w:rsidRDefault="006C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C28E3" w:rsidRDefault="006C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E3" w:rsidRDefault="00B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E3" w:rsidRDefault="00B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Szkoła Podstawowa </w:t>
            </w:r>
          </w:p>
          <w:p w:rsidR="006C28E3" w:rsidRDefault="00B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nr  2 </w:t>
            </w:r>
          </w:p>
          <w:p w:rsidR="006C28E3" w:rsidRDefault="00B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Nowym Tomyślu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E3" w:rsidRDefault="006C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E3" w:rsidRDefault="00B05C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E3" w:rsidRDefault="006C28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3" w:rsidRDefault="006C28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3" w:rsidRDefault="006C28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28E3">
        <w:trPr>
          <w:trHeight w:val="426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E3" w:rsidRDefault="006C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E3" w:rsidRDefault="00B05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3" w:rsidRDefault="006C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3" w:rsidRDefault="006C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C28E3" w:rsidRDefault="006C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3" w:rsidRDefault="00B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</w:tr>
    </w:tbl>
    <w:p w:rsidR="006C28E3" w:rsidRDefault="006C28E3"/>
    <w:sectPr w:rsidR="006C28E3">
      <w:headerReference w:type="default" r:id="rId9"/>
      <w:footerReference w:type="default" r:id="rId10"/>
      <w:pgSz w:w="23811" w:h="16838" w:orient="landscape"/>
      <w:pgMar w:top="1134" w:right="1418" w:bottom="1418" w:left="1134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E2" w:rsidRDefault="00B05CE2">
      <w:r>
        <w:separator/>
      </w:r>
    </w:p>
  </w:endnote>
  <w:endnote w:type="continuationSeparator" w:id="0">
    <w:p w:rsidR="00B05CE2" w:rsidRDefault="00B05CE2">
      <w:r>
        <w:continuationSeparator/>
      </w:r>
    </w:p>
  </w:endnote>
  <w:endnote w:id="1">
    <w:p w:rsidR="006C28E3" w:rsidRDefault="00B05CE2">
      <w:pPr>
        <w:pStyle w:val="Tekstprzypisukocowego"/>
      </w:pPr>
      <w:r>
        <w:rPr>
          <w:rStyle w:val="Znakiprzypiswkocowych"/>
        </w:rPr>
        <w:endnoteRef/>
      </w:r>
      <w:r>
        <w:rPr>
          <w:rStyle w:val="Znakiprzypiswkocowych"/>
        </w:rPr>
        <w:tab/>
      </w:r>
      <w:r>
        <w:rPr>
          <w:rStyle w:val="Znakiprzypiswkocowych"/>
        </w:rPr>
        <w:tab/>
      </w:r>
      <w:r>
        <w:rPr>
          <w:rStyle w:val="EndnoteCharacters"/>
          <w:b/>
        </w:rPr>
        <w:tab/>
      </w:r>
      <w:r>
        <w:rPr>
          <w:b/>
        </w:rPr>
        <w:t xml:space="preserve">   UWAGA! Należy podać: „zgodnie z zapytaniem ofertowym ” jeżeli oferowany jest produkt o takiej samej bądź inne</w:t>
      </w:r>
      <w:r>
        <w:rPr>
          <w:b/>
        </w:rPr>
        <w:t>j nazwie handlowej, spełniający wymagania Zamawiającego lub wskazać nazwę oferowanego produktu równoważnego (zamiennika) oraz jego opis celem wykazania równoważności lub załączyć karty techniczne oferowanego towaru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143798"/>
      <w:docPartObj>
        <w:docPartGallery w:val="Page Numbers (Bottom of Page)"/>
        <w:docPartUnique/>
      </w:docPartObj>
    </w:sdtPr>
    <w:sdtEndPr/>
    <w:sdtContent>
      <w:p w:rsidR="006C28E3" w:rsidRDefault="00B05CE2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15E33">
          <w:rPr>
            <w:noProof/>
          </w:rPr>
          <w:t>1</w:t>
        </w:r>
        <w:r>
          <w:fldChar w:fldCharType="end"/>
        </w:r>
      </w:p>
    </w:sdtContent>
  </w:sdt>
  <w:p w:rsidR="006C28E3" w:rsidRDefault="006C28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E2" w:rsidRDefault="00B05CE2">
      <w:pPr>
        <w:spacing w:after="0" w:line="240" w:lineRule="auto"/>
      </w:pPr>
      <w:r>
        <w:separator/>
      </w:r>
    </w:p>
  </w:footnote>
  <w:footnote w:type="continuationSeparator" w:id="0">
    <w:p w:rsidR="00B05CE2" w:rsidRDefault="00B0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E3" w:rsidRDefault="00B05CE2">
    <w:pPr>
      <w:pStyle w:val="Nagwek"/>
    </w:pPr>
    <w:r>
      <w:t xml:space="preserve">znak sprawy :                                                                                                                                                                             </w:t>
    </w:r>
    <w:r>
      <w:t xml:space="preserve">                                                                                 Załącznik  nr   2 do zapytania ofertowego</w:t>
    </w:r>
  </w:p>
  <w:p w:rsidR="006C28E3" w:rsidRDefault="006C28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E3"/>
    <w:rsid w:val="006C28E3"/>
    <w:rsid w:val="00B05CE2"/>
    <w:rsid w:val="00F1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CF5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477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75C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977B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77B90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F5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C47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6B1635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628EE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628E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4E3E"/>
  </w:style>
  <w:style w:type="character" w:customStyle="1" w:styleId="StopkaZnak">
    <w:name w:val="Stopka Znak"/>
    <w:basedOn w:val="Domylnaczcionkaakapitu"/>
    <w:link w:val="Stopka"/>
    <w:uiPriority w:val="99"/>
    <w:qFormat/>
    <w:rsid w:val="00B74E3E"/>
  </w:style>
  <w:style w:type="character" w:customStyle="1" w:styleId="apple-converted-space">
    <w:name w:val="apple-converted-space"/>
    <w:basedOn w:val="Domylnaczcionkaakapitu"/>
    <w:qFormat/>
    <w:rsid w:val="00F02973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Znakiprzypiswkocowych">
    <w:name w:val="Znaki przypisów końcow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74E3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75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E92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E64F7"/>
    <w:pPr>
      <w:ind w:left="720"/>
      <w:contextualSpacing/>
    </w:pPr>
  </w:style>
  <w:style w:type="paragraph" w:styleId="Bezodstpw">
    <w:name w:val="No Spacing"/>
    <w:uiPriority w:val="1"/>
    <w:qFormat/>
    <w:rsid w:val="00CF5E0A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8EE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74E3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CF5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477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75C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977B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77B90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F5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C47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6B1635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628EE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628E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4E3E"/>
  </w:style>
  <w:style w:type="character" w:customStyle="1" w:styleId="StopkaZnak">
    <w:name w:val="Stopka Znak"/>
    <w:basedOn w:val="Domylnaczcionkaakapitu"/>
    <w:link w:val="Stopka"/>
    <w:uiPriority w:val="99"/>
    <w:qFormat/>
    <w:rsid w:val="00B74E3E"/>
  </w:style>
  <w:style w:type="character" w:customStyle="1" w:styleId="apple-converted-space">
    <w:name w:val="apple-converted-space"/>
    <w:basedOn w:val="Domylnaczcionkaakapitu"/>
    <w:qFormat/>
    <w:rsid w:val="00F02973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Znakiprzypiswkocowych">
    <w:name w:val="Znaki przypisów końcow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74E3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75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E92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E64F7"/>
    <w:pPr>
      <w:ind w:left="720"/>
      <w:contextualSpacing/>
    </w:pPr>
  </w:style>
  <w:style w:type="paragraph" w:styleId="Bezodstpw">
    <w:name w:val="No Spacing"/>
    <w:uiPriority w:val="1"/>
    <w:qFormat/>
    <w:rsid w:val="00CF5E0A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8EE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74E3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6358-ACEE-47C1-87CD-22E9EE04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kmanys</dc:creator>
  <cp:lastModifiedBy>amalecka</cp:lastModifiedBy>
  <cp:revision>2</cp:revision>
  <cp:lastPrinted>2018-12-06T09:14:00Z</cp:lastPrinted>
  <dcterms:created xsi:type="dcterms:W3CDTF">2018-12-07T08:09:00Z</dcterms:created>
  <dcterms:modified xsi:type="dcterms:W3CDTF">2018-12-07T08:09:00Z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